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85E17" w14:textId="77DE7AF4" w:rsidR="00724378" w:rsidRPr="00D03D76" w:rsidRDefault="004F79F9" w:rsidP="00BD341D">
      <w:pPr>
        <w:spacing w:line="400" w:lineRule="exact"/>
        <w:rPr>
          <w:rFonts w:eastAsia="標楷體"/>
          <w:b/>
          <w:bCs/>
          <w:color w:val="auto"/>
          <w:sz w:val="28"/>
          <w:szCs w:val="28"/>
        </w:rPr>
      </w:pPr>
      <w:r w:rsidRPr="00D03D76">
        <w:rPr>
          <w:rFonts w:eastAsia="標楷體"/>
          <w:b/>
          <w:color w:val="auto"/>
          <w:sz w:val="28"/>
        </w:rPr>
        <w:t>附件</w:t>
      </w:r>
      <w:r w:rsidRPr="00D03D76">
        <w:rPr>
          <w:rFonts w:eastAsia="標楷體"/>
          <w:b/>
          <w:color w:val="auto"/>
          <w:sz w:val="28"/>
        </w:rPr>
        <w:t>1</w:t>
      </w:r>
      <w:r w:rsidRPr="00D03D76">
        <w:rPr>
          <w:rFonts w:eastAsia="標楷體"/>
          <w:b/>
          <w:bCs/>
          <w:color w:val="auto"/>
          <w:sz w:val="28"/>
          <w:szCs w:val="28"/>
        </w:rPr>
        <w:t>（請另外下載</w:t>
      </w:r>
      <w:r w:rsidRPr="00D03D76">
        <w:rPr>
          <w:rFonts w:eastAsia="標楷體"/>
          <w:b/>
          <w:bCs/>
          <w:color w:val="auto"/>
          <w:sz w:val="28"/>
          <w:szCs w:val="28"/>
        </w:rPr>
        <w:t>Word</w:t>
      </w:r>
      <w:r w:rsidRPr="00D03D76">
        <w:rPr>
          <w:rFonts w:eastAsia="標楷體"/>
          <w:b/>
          <w:bCs/>
          <w:color w:val="auto"/>
          <w:sz w:val="28"/>
          <w:szCs w:val="28"/>
        </w:rPr>
        <w:t>檔填寫</w:t>
      </w:r>
      <w:r w:rsidR="00DE11E5" w:rsidRPr="00DE11E5">
        <w:rPr>
          <w:rFonts w:eastAsia="標楷體" w:hint="eastAsia"/>
          <w:b/>
          <w:bCs/>
          <w:color w:val="auto"/>
          <w:sz w:val="28"/>
          <w:szCs w:val="28"/>
        </w:rPr>
        <w:t>）</w:t>
      </w:r>
    </w:p>
    <w:p w14:paraId="46BE48CD" w14:textId="77777777" w:rsidR="009C3468" w:rsidRPr="009C3468" w:rsidRDefault="009C3468" w:rsidP="00724378">
      <w:pPr>
        <w:spacing w:line="400" w:lineRule="exact"/>
        <w:jc w:val="center"/>
        <w:rPr>
          <w:rFonts w:eastAsia="標楷體"/>
          <w:b/>
          <w:bCs/>
          <w:color w:val="auto"/>
          <w:sz w:val="32"/>
          <w:szCs w:val="32"/>
        </w:rPr>
      </w:pPr>
      <w:r w:rsidRPr="009C3468">
        <w:rPr>
          <w:rFonts w:eastAsia="標楷體"/>
          <w:b/>
          <w:bCs/>
          <w:color w:val="auto"/>
          <w:sz w:val="32"/>
          <w:szCs w:val="32"/>
        </w:rPr>
        <w:t>國立故宮博物院</w:t>
      </w:r>
    </w:p>
    <w:p w14:paraId="5AE7B49C" w14:textId="24285F8B" w:rsidR="009C3468" w:rsidRPr="009C3468" w:rsidRDefault="009C3468" w:rsidP="00724378">
      <w:pPr>
        <w:autoSpaceDE w:val="0"/>
        <w:autoSpaceDN w:val="0"/>
        <w:snapToGrid w:val="0"/>
        <w:spacing w:line="400" w:lineRule="exact"/>
        <w:jc w:val="center"/>
        <w:rPr>
          <w:rFonts w:eastAsia="標楷體"/>
          <w:b/>
          <w:bCs/>
          <w:color w:val="auto"/>
          <w:sz w:val="32"/>
          <w:szCs w:val="32"/>
        </w:rPr>
      </w:pPr>
      <w:proofErr w:type="gramStart"/>
      <w:r w:rsidRPr="009C3468">
        <w:rPr>
          <w:rFonts w:eastAsia="標楷體" w:hint="eastAsia"/>
          <w:b/>
          <w:bCs/>
          <w:color w:val="auto"/>
          <w:sz w:val="32"/>
          <w:szCs w:val="32"/>
        </w:rPr>
        <w:t>11</w:t>
      </w:r>
      <w:r w:rsidR="00BB6CB5">
        <w:rPr>
          <w:rFonts w:eastAsia="標楷體" w:hint="eastAsia"/>
          <w:b/>
          <w:bCs/>
          <w:color w:val="auto"/>
          <w:sz w:val="32"/>
          <w:szCs w:val="32"/>
        </w:rPr>
        <w:t>5</w:t>
      </w:r>
      <w:proofErr w:type="gramEnd"/>
      <w:r w:rsidRPr="009C3468">
        <w:rPr>
          <w:rFonts w:eastAsia="標楷體" w:hint="eastAsia"/>
          <w:b/>
          <w:bCs/>
          <w:color w:val="auto"/>
          <w:sz w:val="32"/>
          <w:szCs w:val="32"/>
        </w:rPr>
        <w:t>年度</w:t>
      </w:r>
      <w:r w:rsidR="009107E1">
        <w:rPr>
          <w:rFonts w:eastAsia="標楷體" w:hint="eastAsia"/>
          <w:b/>
          <w:bCs/>
          <w:color w:val="auto"/>
          <w:sz w:val="32"/>
          <w:szCs w:val="32"/>
        </w:rPr>
        <w:t>下</w:t>
      </w:r>
      <w:r w:rsidRPr="009C3468">
        <w:rPr>
          <w:rFonts w:eastAsia="標楷體" w:hint="eastAsia"/>
          <w:b/>
          <w:bCs/>
          <w:color w:val="auto"/>
          <w:sz w:val="32"/>
          <w:szCs w:val="32"/>
        </w:rPr>
        <w:t>半年「故宮遊藝思─學子嗨</w:t>
      </w:r>
      <w:r w:rsidRPr="009C3468">
        <w:rPr>
          <w:rFonts w:eastAsia="標楷體" w:hint="eastAsia"/>
          <w:b/>
          <w:bCs/>
          <w:color w:val="auto"/>
          <w:sz w:val="32"/>
          <w:szCs w:val="32"/>
        </w:rPr>
        <w:t>FUN</w:t>
      </w:r>
      <w:r w:rsidRPr="009C3468">
        <w:rPr>
          <w:rFonts w:eastAsia="標楷體" w:hint="eastAsia"/>
          <w:b/>
          <w:bCs/>
          <w:color w:val="auto"/>
          <w:sz w:val="32"/>
          <w:szCs w:val="32"/>
        </w:rPr>
        <w:t>參訪北部院區」</w:t>
      </w:r>
    </w:p>
    <w:p w14:paraId="32D941B2" w14:textId="77777777" w:rsidR="009C3468" w:rsidRPr="009C3468" w:rsidRDefault="009C3468" w:rsidP="00724378">
      <w:pPr>
        <w:spacing w:afterLines="10" w:after="36" w:line="400" w:lineRule="exact"/>
        <w:jc w:val="center"/>
        <w:rPr>
          <w:rFonts w:eastAsia="標楷體"/>
          <w:b/>
          <w:bCs/>
          <w:color w:val="auto"/>
          <w:sz w:val="32"/>
          <w:szCs w:val="32"/>
        </w:rPr>
      </w:pPr>
      <w:r w:rsidRPr="009C3468">
        <w:rPr>
          <w:rFonts w:eastAsia="標楷體"/>
          <w:b/>
          <w:bCs/>
          <w:color w:val="auto"/>
          <w:sz w:val="32"/>
          <w:szCs w:val="32"/>
        </w:rPr>
        <w:t>參訪與導</w:t>
      </w:r>
      <w:proofErr w:type="gramStart"/>
      <w:r w:rsidRPr="009C3468">
        <w:rPr>
          <w:rFonts w:eastAsia="標楷體"/>
          <w:b/>
          <w:bCs/>
          <w:color w:val="auto"/>
          <w:sz w:val="32"/>
          <w:szCs w:val="32"/>
        </w:rPr>
        <w:t>覽</w:t>
      </w:r>
      <w:proofErr w:type="gramEnd"/>
      <w:r w:rsidRPr="009C3468">
        <w:rPr>
          <w:rFonts w:eastAsia="標楷體"/>
          <w:b/>
          <w:bCs/>
          <w:color w:val="auto"/>
          <w:sz w:val="32"/>
          <w:szCs w:val="32"/>
        </w:rPr>
        <w:t>服務申請表</w:t>
      </w:r>
    </w:p>
    <w:tbl>
      <w:tblPr>
        <w:tblW w:w="50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96"/>
        <w:gridCol w:w="1406"/>
        <w:gridCol w:w="190"/>
        <w:gridCol w:w="1519"/>
        <w:gridCol w:w="80"/>
        <w:gridCol w:w="914"/>
        <w:gridCol w:w="682"/>
        <w:gridCol w:w="18"/>
        <w:gridCol w:w="276"/>
        <w:gridCol w:w="414"/>
        <w:gridCol w:w="2710"/>
      </w:tblGrid>
      <w:tr w:rsidR="009C3468" w:rsidRPr="009C3468" w14:paraId="6FC74383" w14:textId="77777777" w:rsidTr="00265F51">
        <w:trPr>
          <w:trHeight w:val="328"/>
          <w:jc w:val="center"/>
        </w:trPr>
        <w:tc>
          <w:tcPr>
            <w:tcW w:w="9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BA2B72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學校名稱</w:t>
            </w:r>
          </w:p>
          <w:p w14:paraId="28218FD4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color w:val="auto"/>
                <w:kern w:val="2"/>
                <w:sz w:val="20"/>
              </w:rPr>
            </w:pPr>
            <w:r w:rsidRPr="009C3468">
              <w:rPr>
                <w:rFonts w:eastAsia="標楷體"/>
                <w:color w:val="auto"/>
                <w:kern w:val="2"/>
                <w:sz w:val="20"/>
              </w:rPr>
              <w:t>(</w:t>
            </w:r>
            <w:r w:rsidRPr="009C3468">
              <w:rPr>
                <w:rFonts w:eastAsia="標楷體" w:hint="eastAsia"/>
                <w:color w:val="auto"/>
                <w:kern w:val="2"/>
                <w:sz w:val="20"/>
              </w:rPr>
              <w:t>請寫全稱</w:t>
            </w:r>
            <w:r w:rsidRPr="009C3468">
              <w:rPr>
                <w:rFonts w:eastAsia="標楷體"/>
                <w:color w:val="auto"/>
                <w:kern w:val="2"/>
                <w:sz w:val="20"/>
              </w:rPr>
              <w:t>)</w:t>
            </w:r>
          </w:p>
        </w:tc>
        <w:tc>
          <w:tcPr>
            <w:tcW w:w="1526" w:type="pct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78292" w14:textId="77777777" w:rsidR="009C3468" w:rsidRPr="009C3468" w:rsidRDefault="009C3468" w:rsidP="009C3468">
            <w:pPr>
              <w:spacing w:line="280" w:lineRule="exact"/>
              <w:jc w:val="both"/>
              <w:rPr>
                <w:rFonts w:eastAsia="標楷體"/>
                <w:color w:val="auto"/>
                <w:kern w:val="2"/>
                <w:sz w:val="20"/>
              </w:rPr>
            </w:pPr>
          </w:p>
        </w:tc>
        <w:tc>
          <w:tcPr>
            <w:tcW w:w="965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78EA9E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color w:val="auto"/>
                <w:kern w:val="2"/>
                <w:sz w:val="20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學校所在地區</w:t>
            </w:r>
          </w:p>
        </w:tc>
        <w:tc>
          <w:tcPr>
            <w:tcW w:w="153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CD5F20" w14:textId="77777777" w:rsidR="009C3468" w:rsidRPr="009C3468" w:rsidRDefault="009C3468" w:rsidP="009C3468">
            <w:pPr>
              <w:spacing w:line="280" w:lineRule="exact"/>
              <w:jc w:val="both"/>
              <w:rPr>
                <w:rFonts w:eastAsia="標楷體"/>
                <w:color w:val="auto"/>
                <w:kern w:val="2"/>
                <w:sz w:val="20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市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/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縣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市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/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區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/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鄉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/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鎮</w:t>
            </w:r>
          </w:p>
        </w:tc>
      </w:tr>
      <w:tr w:rsidR="009C3468" w:rsidRPr="009C3468" w14:paraId="14E64C4F" w14:textId="77777777" w:rsidTr="00F709EA">
        <w:trPr>
          <w:trHeight w:val="470"/>
          <w:jc w:val="center"/>
        </w:trPr>
        <w:tc>
          <w:tcPr>
            <w:tcW w:w="9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5E037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spacing w:val="-6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spacing w:val="-6"/>
                <w:kern w:val="2"/>
                <w:szCs w:val="24"/>
              </w:rPr>
              <w:t>教育部偏鄉認定</w:t>
            </w:r>
          </w:p>
          <w:p w14:paraId="27277FEA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spacing w:val="-6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 w:val="20"/>
              </w:rPr>
              <w:t>(</w:t>
            </w:r>
            <w:r w:rsidRPr="009C3468">
              <w:rPr>
                <w:rFonts w:eastAsia="標楷體" w:hint="eastAsia"/>
                <w:color w:val="auto"/>
                <w:kern w:val="2"/>
                <w:sz w:val="20"/>
              </w:rPr>
              <w:t>依最新公告為</w:t>
            </w:r>
            <w:proofErr w:type="gramStart"/>
            <w:r w:rsidRPr="009C3468">
              <w:rPr>
                <w:rFonts w:eastAsia="標楷體" w:hint="eastAsia"/>
                <w:color w:val="auto"/>
                <w:kern w:val="2"/>
                <w:sz w:val="20"/>
              </w:rPr>
              <w:t>準</w:t>
            </w:r>
            <w:proofErr w:type="gramEnd"/>
            <w:r w:rsidRPr="009C3468">
              <w:rPr>
                <w:rFonts w:eastAsia="標楷體"/>
                <w:color w:val="auto"/>
                <w:kern w:val="2"/>
                <w:sz w:val="20"/>
              </w:rPr>
              <w:t>)</w:t>
            </w:r>
          </w:p>
        </w:tc>
        <w:tc>
          <w:tcPr>
            <w:tcW w:w="1526" w:type="pct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62F6FF" w14:textId="77777777" w:rsidR="009C3468" w:rsidRPr="009C3468" w:rsidRDefault="009C3468" w:rsidP="009C3468">
            <w:pPr>
              <w:spacing w:line="28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偏遠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 xml:space="preserve">    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特殊偏遠</w:t>
            </w:r>
          </w:p>
          <w:p w14:paraId="3CAA56F3" w14:textId="77777777" w:rsidR="009C3468" w:rsidRPr="009C3468" w:rsidRDefault="009C3468" w:rsidP="009C3468">
            <w:pPr>
              <w:spacing w:line="28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極度偏遠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 xml:space="preserve">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非山非市</w:t>
            </w:r>
          </w:p>
          <w:p w14:paraId="6DD67899" w14:textId="77777777" w:rsidR="009C3468" w:rsidRPr="009C3468" w:rsidRDefault="009C3468" w:rsidP="009C3468">
            <w:pPr>
              <w:spacing w:line="280" w:lineRule="exact"/>
              <w:jc w:val="both"/>
              <w:rPr>
                <w:rFonts w:eastAsia="標楷體"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一般</w:t>
            </w:r>
          </w:p>
        </w:tc>
        <w:tc>
          <w:tcPr>
            <w:tcW w:w="965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DD7AFE" w14:textId="77777777" w:rsidR="009C3468" w:rsidRPr="009C3468" w:rsidRDefault="009C3468" w:rsidP="009C3468">
            <w:pPr>
              <w:widowControl/>
              <w:jc w:val="center"/>
              <w:rPr>
                <w:rFonts w:eastAsia="標楷體"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原民重點學校</w:t>
            </w:r>
          </w:p>
        </w:tc>
        <w:tc>
          <w:tcPr>
            <w:tcW w:w="153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C45463" w14:textId="77777777" w:rsidR="009C3468" w:rsidRPr="009C3468" w:rsidRDefault="009C3468" w:rsidP="009C3468">
            <w:pPr>
              <w:spacing w:line="280" w:lineRule="exact"/>
              <w:ind w:leftChars="27" w:left="65"/>
              <w:jc w:val="both"/>
              <w:rPr>
                <w:rFonts w:eastAsia="標楷體"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是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 xml:space="preserve">  </w:t>
            </w:r>
            <w:proofErr w:type="gramStart"/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否</w:t>
            </w:r>
            <w:proofErr w:type="gramEnd"/>
          </w:p>
        </w:tc>
      </w:tr>
      <w:tr w:rsidR="009C3468" w:rsidRPr="009C3468" w14:paraId="60D7C107" w14:textId="77777777" w:rsidTr="00265F51">
        <w:trPr>
          <w:trHeight w:val="38"/>
          <w:jc w:val="center"/>
        </w:trPr>
        <w:tc>
          <w:tcPr>
            <w:tcW w:w="978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20A2D37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 w:val="22"/>
                <w:szCs w:val="22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 w:val="22"/>
                <w:szCs w:val="22"/>
              </w:rPr>
              <w:t>參訪人數</w:t>
            </w:r>
          </w:p>
          <w:p w14:paraId="3B7591DD" w14:textId="77777777" w:rsidR="009C3468" w:rsidRPr="009C3468" w:rsidRDefault="009C3468" w:rsidP="00DE11E5">
            <w:pPr>
              <w:spacing w:line="220" w:lineRule="exact"/>
              <w:jc w:val="both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 w:val="20"/>
              </w:rPr>
              <w:t>(</w:t>
            </w:r>
            <w:r w:rsidRPr="009C3468">
              <w:rPr>
                <w:rFonts w:eastAsia="標楷體" w:hint="eastAsia"/>
                <w:color w:val="auto"/>
                <w:kern w:val="2"/>
                <w:sz w:val="20"/>
                <w:u w:val="single"/>
              </w:rPr>
              <w:t>限</w:t>
            </w:r>
            <w:r w:rsidRPr="009C3468">
              <w:rPr>
                <w:rFonts w:eastAsia="標楷體"/>
                <w:color w:val="auto"/>
                <w:kern w:val="2"/>
                <w:sz w:val="20"/>
                <w:u w:val="single"/>
              </w:rPr>
              <w:t>30</w:t>
            </w:r>
            <w:r w:rsidRPr="009C3468">
              <w:rPr>
                <w:rFonts w:eastAsia="標楷體" w:hint="eastAsia"/>
                <w:color w:val="auto"/>
                <w:kern w:val="2"/>
                <w:sz w:val="20"/>
                <w:u w:val="single"/>
              </w:rPr>
              <w:t>人</w:t>
            </w:r>
            <w:r w:rsidRPr="009C3468">
              <w:rPr>
                <w:rFonts w:eastAsia="標楷體" w:hint="eastAsia"/>
                <w:color w:val="auto"/>
                <w:kern w:val="2"/>
                <w:sz w:val="20"/>
              </w:rPr>
              <w:t>，其中含隨隊教師及家長</w:t>
            </w:r>
            <w:r w:rsidRPr="009C3468">
              <w:rPr>
                <w:rFonts w:eastAsia="標楷體" w:hint="eastAsia"/>
                <w:color w:val="auto"/>
                <w:kern w:val="2"/>
                <w:sz w:val="20"/>
                <w:u w:val="single"/>
              </w:rPr>
              <w:t>至多</w:t>
            </w:r>
            <w:r w:rsidRPr="009C3468">
              <w:rPr>
                <w:rFonts w:eastAsia="標楷體"/>
                <w:color w:val="auto"/>
                <w:kern w:val="2"/>
                <w:sz w:val="20"/>
                <w:u w:val="single"/>
              </w:rPr>
              <w:t>5</w:t>
            </w:r>
            <w:r w:rsidRPr="009C3468">
              <w:rPr>
                <w:rFonts w:eastAsia="標楷體" w:hint="eastAsia"/>
                <w:color w:val="auto"/>
                <w:kern w:val="2"/>
                <w:sz w:val="20"/>
                <w:u w:val="single"/>
              </w:rPr>
              <w:t>人</w:t>
            </w:r>
            <w:r w:rsidRPr="009C3468">
              <w:rPr>
                <w:rFonts w:eastAsia="標楷體"/>
                <w:color w:val="auto"/>
                <w:kern w:val="2"/>
                <w:sz w:val="20"/>
              </w:rPr>
              <w:t>)</w:t>
            </w:r>
          </w:p>
        </w:tc>
        <w:tc>
          <w:tcPr>
            <w:tcW w:w="78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A0EE" w14:textId="77777777" w:rsidR="009C3468" w:rsidRPr="009C3468" w:rsidRDefault="009C3468" w:rsidP="009C3468">
            <w:pPr>
              <w:spacing w:line="280" w:lineRule="exact"/>
              <w:jc w:val="center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 w:val="22"/>
                <w:szCs w:val="22"/>
              </w:rPr>
              <w:t>總人數</w:t>
            </w:r>
          </w:p>
        </w:tc>
        <w:tc>
          <w:tcPr>
            <w:tcW w:w="78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9589" w14:textId="77777777" w:rsidR="009C3468" w:rsidRPr="009C3468" w:rsidRDefault="009C3468" w:rsidP="009C3468">
            <w:pPr>
              <w:spacing w:line="280" w:lineRule="exact"/>
              <w:jc w:val="center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 w:val="22"/>
                <w:szCs w:val="22"/>
              </w:rPr>
              <w:t>教師人數</w:t>
            </w:r>
          </w:p>
        </w:tc>
        <w:tc>
          <w:tcPr>
            <w:tcW w:w="78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A91F" w14:textId="77777777" w:rsidR="009C3468" w:rsidRPr="009C3468" w:rsidRDefault="009C3468" w:rsidP="009C3468">
            <w:pPr>
              <w:spacing w:line="280" w:lineRule="exact"/>
              <w:jc w:val="center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 w:val="22"/>
                <w:szCs w:val="22"/>
              </w:rPr>
              <w:t>家長人數</w:t>
            </w:r>
          </w:p>
        </w:tc>
        <w:tc>
          <w:tcPr>
            <w:tcW w:w="167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ECE9F3" w14:textId="77777777" w:rsidR="009C3468" w:rsidRPr="009C3468" w:rsidRDefault="009C3468" w:rsidP="009C3468">
            <w:pPr>
              <w:spacing w:line="280" w:lineRule="exact"/>
              <w:jc w:val="center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 w:val="22"/>
                <w:szCs w:val="22"/>
              </w:rPr>
              <w:t>學生年級與人數</w:t>
            </w:r>
          </w:p>
        </w:tc>
      </w:tr>
      <w:tr w:rsidR="009C3468" w:rsidRPr="009C3468" w14:paraId="45CF7274" w14:textId="77777777" w:rsidTr="00F709EA">
        <w:trPr>
          <w:trHeight w:val="472"/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151AC2" w14:textId="77777777" w:rsidR="009C3468" w:rsidRPr="009C3468" w:rsidRDefault="009C3468" w:rsidP="009C3468">
            <w:pPr>
              <w:widowControl/>
              <w:rPr>
                <w:rFonts w:eastAsia="標楷體"/>
                <w:b/>
                <w:color w:val="auto"/>
                <w:kern w:val="2"/>
                <w:szCs w:val="24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B06FEC" w14:textId="77777777" w:rsidR="009C3468" w:rsidRPr="009C3468" w:rsidRDefault="009C3468" w:rsidP="009C3468">
            <w:pPr>
              <w:spacing w:line="280" w:lineRule="exact"/>
              <w:jc w:val="center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人</w:t>
            </w:r>
          </w:p>
        </w:tc>
        <w:tc>
          <w:tcPr>
            <w:tcW w:w="78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C29CB6" w14:textId="77777777" w:rsidR="009C3468" w:rsidRPr="009C3468" w:rsidRDefault="009C3468" w:rsidP="009C3468">
            <w:pPr>
              <w:spacing w:line="280" w:lineRule="exact"/>
              <w:jc w:val="center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人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029BC7" w14:textId="77777777" w:rsidR="009C3468" w:rsidRPr="009C3468" w:rsidRDefault="009C3468" w:rsidP="009C3468">
            <w:pPr>
              <w:spacing w:line="280" w:lineRule="exact"/>
              <w:jc w:val="center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人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1EFAD5" w14:textId="77777777" w:rsidR="009C3468" w:rsidRPr="009C3468" w:rsidRDefault="009C3468" w:rsidP="009C3468">
            <w:pPr>
              <w:spacing w:line="280" w:lineRule="exact"/>
              <w:jc w:val="both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人(含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年級：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人、</w:t>
            </w:r>
          </w:p>
          <w:p w14:paraId="6BD42D01" w14:textId="35AB4059" w:rsidR="009C3468" w:rsidRPr="009C3468" w:rsidRDefault="009C3468" w:rsidP="00E0373A">
            <w:pPr>
              <w:spacing w:line="280" w:lineRule="exact"/>
              <w:jc w:val="both"/>
              <w:rPr>
                <w:rFonts w:eastAsia="標楷體"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  <w:u w:val="single"/>
              </w:rPr>
              <w:t xml:space="preserve"> 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年級：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人、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年級：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人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)</w:t>
            </w:r>
          </w:p>
        </w:tc>
      </w:tr>
      <w:tr w:rsidR="009C3468" w:rsidRPr="009C3468" w14:paraId="322B3C23" w14:textId="77777777" w:rsidTr="00265F51">
        <w:trPr>
          <w:trHeight w:val="248"/>
          <w:jc w:val="center"/>
        </w:trPr>
        <w:tc>
          <w:tcPr>
            <w:tcW w:w="16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66A5FB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＊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必填＊</w:t>
            </w:r>
          </w:p>
          <w:p w14:paraId="76FA5FDA" w14:textId="1D5D9056" w:rsidR="009C3468" w:rsidRPr="009C3468" w:rsidRDefault="009C3468" w:rsidP="00725E06">
            <w:pPr>
              <w:spacing w:line="280" w:lineRule="exact"/>
              <w:ind w:leftChars="-20" w:left="-48" w:rightChars="-7" w:right="-17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故宮北院</w:t>
            </w:r>
            <w:r w:rsidR="00725E06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第一</w:t>
            </w:r>
            <w:proofErr w:type="gramEnd"/>
            <w:r w:rsidR="00725E06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展覽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館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導覽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1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小時</w:t>
            </w:r>
          </w:p>
          <w:p w14:paraId="7E3C2DF2" w14:textId="77777777" w:rsidR="009C3468" w:rsidRPr="009C3468" w:rsidRDefault="009C3468" w:rsidP="009C3468">
            <w:pPr>
              <w:spacing w:line="280" w:lineRule="exact"/>
              <w:ind w:firstLineChars="97" w:firstLine="233"/>
              <w:jc w:val="center"/>
              <w:rPr>
                <w:rFonts w:eastAsia="標楷體"/>
                <w:b/>
                <w:bCs/>
                <w:noProof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週二至週五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)</w:t>
            </w:r>
          </w:p>
        </w:tc>
        <w:tc>
          <w:tcPr>
            <w:tcW w:w="3333" w:type="pct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BB9193" w14:textId="77777777" w:rsidR="009C3468" w:rsidRPr="009C3468" w:rsidRDefault="009C3468" w:rsidP="009C3468">
            <w:pPr>
              <w:spacing w:afterLines="20" w:after="72"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月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日星期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)</w:t>
            </w:r>
          </w:p>
          <w:p w14:paraId="67CCAD8F" w14:textId="77777777" w:rsidR="009C3468" w:rsidRPr="009C3468" w:rsidRDefault="009C3468" w:rsidP="009C3468">
            <w:pPr>
              <w:spacing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b/>
                <w:color w:val="auto"/>
                <w:kern w:val="2"/>
                <w:szCs w:val="24"/>
              </w:rPr>
              <w:t>申請參訪時段(擇1)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：□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09:30-10:30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 xml:space="preserve">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10:30-11:30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 xml:space="preserve">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14:00-15:00</w:t>
            </w:r>
          </w:p>
        </w:tc>
      </w:tr>
      <w:tr w:rsidR="001040F3" w:rsidRPr="009C3468" w14:paraId="6CD967B9" w14:textId="77777777" w:rsidTr="001040F3">
        <w:trPr>
          <w:trHeight w:val="283"/>
          <w:jc w:val="center"/>
        </w:trPr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7EF067" w14:textId="77777777" w:rsidR="001040F3" w:rsidRPr="009C3468" w:rsidRDefault="001040F3" w:rsidP="00037F91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bCs/>
                <w:noProof/>
                <w:color w:val="auto"/>
                <w:kern w:val="2"/>
                <w:szCs w:val="24"/>
              </w:rPr>
              <w:t>其他合作單位參訪</w:t>
            </w:r>
            <w:r w:rsidRPr="009C3468">
              <w:rPr>
                <w:rFonts w:eastAsia="標楷體" w:hint="eastAsia"/>
                <w:b/>
                <w:bCs/>
                <w:noProof/>
                <w:color w:val="auto"/>
                <w:kern w:val="2"/>
                <w:szCs w:val="24"/>
              </w:rPr>
              <w:t xml:space="preserve"> 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＊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學校可依需求增加＊</w:t>
            </w:r>
          </w:p>
        </w:tc>
      </w:tr>
      <w:tr w:rsidR="00724378" w:rsidRPr="009C3468" w14:paraId="6F6D2B47" w14:textId="77777777" w:rsidTr="001040F3">
        <w:trPr>
          <w:trHeight w:val="273"/>
          <w:jc w:val="center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F99F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台灣國家婦女館</w:t>
            </w:r>
          </w:p>
          <w:p w14:paraId="1F0AF413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導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覽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1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小時</w:t>
            </w:r>
          </w:p>
          <w:p w14:paraId="02422FEF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週一至週五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)</w:t>
            </w:r>
          </w:p>
        </w:tc>
        <w:tc>
          <w:tcPr>
            <w:tcW w:w="33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358BB0" w14:textId="77777777" w:rsidR="00724378" w:rsidRPr="009C3468" w:rsidRDefault="00724378" w:rsidP="00963635">
            <w:pPr>
              <w:spacing w:afterLines="20" w:after="72"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月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日星期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)</w:t>
            </w:r>
          </w:p>
          <w:p w14:paraId="613CAAB1" w14:textId="2AC872DF" w:rsidR="00724378" w:rsidRPr="009C3468" w:rsidRDefault="00724378" w:rsidP="00963635">
            <w:pPr>
              <w:snapToGrid w:val="0"/>
              <w:spacing w:line="300" w:lineRule="exact"/>
              <w:ind w:leftChars="2" w:left="5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b/>
                <w:color w:val="auto"/>
                <w:kern w:val="2"/>
                <w:szCs w:val="24"/>
              </w:rPr>
              <w:t>申請參訪時段(擇1)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：□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10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: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0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0-1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1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: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 xml:space="preserve">00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1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4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: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0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0-1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5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: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0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0</w:t>
            </w:r>
          </w:p>
        </w:tc>
      </w:tr>
      <w:tr w:rsidR="00724378" w:rsidRPr="009C3468" w14:paraId="0823C0F7" w14:textId="77777777" w:rsidTr="001040F3">
        <w:trPr>
          <w:trHeight w:val="523"/>
          <w:jc w:val="center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AF76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阿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嬤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家─和平與女性人權館</w:t>
            </w:r>
          </w:p>
          <w:p w14:paraId="76F92525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導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覽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1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小時</w:t>
            </w:r>
          </w:p>
          <w:p w14:paraId="4F12F021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週二至週五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)</w:t>
            </w:r>
          </w:p>
        </w:tc>
        <w:tc>
          <w:tcPr>
            <w:tcW w:w="33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930D36" w14:textId="77777777" w:rsidR="00724378" w:rsidRPr="009C3468" w:rsidRDefault="00724378" w:rsidP="00963635">
            <w:pPr>
              <w:spacing w:afterLines="20" w:after="72"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月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日星期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)</w:t>
            </w:r>
          </w:p>
          <w:p w14:paraId="386EA7AF" w14:textId="77777777" w:rsidR="00724378" w:rsidRPr="009C3468" w:rsidRDefault="00724378" w:rsidP="00963635">
            <w:pPr>
              <w:spacing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導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覽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起訖時間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：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時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分至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時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分</w:t>
            </w:r>
          </w:p>
        </w:tc>
      </w:tr>
      <w:tr w:rsidR="001040F3" w:rsidRPr="009C3468" w14:paraId="0758328E" w14:textId="77777777" w:rsidTr="001040F3">
        <w:trPr>
          <w:trHeight w:val="657"/>
          <w:jc w:val="center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4640" w14:textId="77777777" w:rsidR="001040F3" w:rsidRPr="009C3468" w:rsidRDefault="001040F3" w:rsidP="00037F91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艋舺龍山寺</w:t>
            </w:r>
          </w:p>
          <w:p w14:paraId="6576C1D7" w14:textId="77777777" w:rsidR="001040F3" w:rsidRPr="005266DB" w:rsidRDefault="001040F3" w:rsidP="00037F91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導</w:t>
            </w:r>
            <w:proofErr w:type="gramStart"/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覽</w:t>
            </w:r>
            <w:proofErr w:type="gramEnd"/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1</w:t>
            </w:r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至</w:t>
            </w:r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1.5</w:t>
            </w:r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小時</w:t>
            </w:r>
          </w:p>
          <w:p w14:paraId="4B30B115" w14:textId="15D4A260" w:rsidR="00E66085" w:rsidRPr="009C3468" w:rsidRDefault="00E66085" w:rsidP="00037F91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(</w:t>
            </w:r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週一至週日</w:t>
            </w:r>
            <w:r w:rsidRPr="005266DB">
              <w:rPr>
                <w:rFonts w:eastAsia="標楷體" w:hint="eastAsia"/>
                <w:b/>
                <w:color w:val="auto"/>
                <w:kern w:val="2"/>
                <w:szCs w:val="24"/>
              </w:rPr>
              <w:t>)</w:t>
            </w:r>
          </w:p>
        </w:tc>
        <w:tc>
          <w:tcPr>
            <w:tcW w:w="33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06566F" w14:textId="77777777" w:rsidR="001040F3" w:rsidRPr="009C3468" w:rsidRDefault="001040F3" w:rsidP="00037F91">
            <w:pPr>
              <w:spacing w:afterLines="20" w:after="72"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月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日星期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)</w:t>
            </w:r>
          </w:p>
          <w:p w14:paraId="5C2EB810" w14:textId="77777777" w:rsidR="001040F3" w:rsidRPr="009C3468" w:rsidRDefault="001040F3" w:rsidP="00037F91">
            <w:pPr>
              <w:spacing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導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覽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起訖時間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：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時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分至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時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分</w:t>
            </w:r>
          </w:p>
        </w:tc>
      </w:tr>
      <w:tr w:rsidR="009C3468" w:rsidRPr="009C3468" w14:paraId="5A628E6E" w14:textId="77777777" w:rsidTr="00F709EA">
        <w:trPr>
          <w:trHeight w:val="38"/>
          <w:jc w:val="center"/>
        </w:trPr>
        <w:tc>
          <w:tcPr>
            <w:tcW w:w="1667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06B1348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國立臺灣科學教育館</w:t>
            </w:r>
          </w:p>
          <w:p w14:paraId="56CF9C87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演示劇場或導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覽</w:t>
            </w:r>
            <w:proofErr w:type="gramEnd"/>
          </w:p>
          <w:p w14:paraId="75B4CC1E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週二至週日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)</w:t>
            </w:r>
          </w:p>
        </w:tc>
        <w:tc>
          <w:tcPr>
            <w:tcW w:w="33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079C60" w14:textId="77777777" w:rsidR="009C3468" w:rsidRPr="009C3468" w:rsidRDefault="009C3468" w:rsidP="009C3468">
            <w:pPr>
              <w:spacing w:afterLines="20" w:after="72" w:line="28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月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日星期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)</w:t>
            </w:r>
          </w:p>
          <w:p w14:paraId="2306E3EC" w14:textId="25150D95" w:rsidR="009C3468" w:rsidRPr="009C3468" w:rsidRDefault="009C3468" w:rsidP="009C3468">
            <w:pPr>
              <w:spacing w:line="280" w:lineRule="exact"/>
              <w:jc w:val="both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b/>
                <w:color w:val="auto"/>
                <w:kern w:val="2"/>
                <w:szCs w:val="24"/>
              </w:rPr>
              <w:t>申請參訪時段(擇1)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：□</w:t>
            </w:r>
            <w:r w:rsidRPr="00986E5E">
              <w:rPr>
                <w:rFonts w:eastAsia="標楷體" w:hint="eastAsia"/>
                <w:color w:val="auto"/>
                <w:kern w:val="2"/>
                <w:szCs w:val="24"/>
              </w:rPr>
              <w:t>09:3</w:t>
            </w:r>
            <w:r w:rsidRPr="00986E5E">
              <w:rPr>
                <w:rFonts w:eastAsia="標楷體"/>
                <w:color w:val="auto"/>
                <w:kern w:val="2"/>
                <w:szCs w:val="24"/>
              </w:rPr>
              <w:t>0-1</w:t>
            </w:r>
            <w:r w:rsidR="001F6A5C" w:rsidRPr="00986E5E">
              <w:rPr>
                <w:rFonts w:eastAsia="標楷體" w:hint="eastAsia"/>
                <w:color w:val="auto"/>
                <w:kern w:val="2"/>
                <w:szCs w:val="24"/>
              </w:rPr>
              <w:t>2</w:t>
            </w:r>
            <w:r w:rsidRPr="00986E5E">
              <w:rPr>
                <w:rFonts w:eastAsia="標楷體"/>
                <w:color w:val="auto"/>
                <w:kern w:val="2"/>
                <w:szCs w:val="24"/>
              </w:rPr>
              <w:t>:</w:t>
            </w:r>
            <w:r w:rsidR="001F6A5C" w:rsidRPr="00986E5E">
              <w:rPr>
                <w:rFonts w:eastAsia="標楷體" w:hint="eastAsia"/>
                <w:color w:val="auto"/>
                <w:kern w:val="2"/>
                <w:szCs w:val="24"/>
              </w:rPr>
              <w:t>0</w:t>
            </w:r>
            <w:r w:rsidRPr="00986E5E">
              <w:rPr>
                <w:rFonts w:eastAsia="標楷體"/>
                <w:color w:val="auto"/>
                <w:kern w:val="2"/>
                <w:szCs w:val="24"/>
              </w:rPr>
              <w:t>0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 xml:space="preserve">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86E5E">
              <w:rPr>
                <w:rFonts w:eastAsia="標楷體"/>
                <w:color w:val="auto"/>
                <w:kern w:val="2"/>
                <w:szCs w:val="24"/>
              </w:rPr>
              <w:t>13:</w:t>
            </w:r>
            <w:r w:rsidR="001F6A5C" w:rsidRPr="00986E5E">
              <w:rPr>
                <w:rFonts w:eastAsia="標楷體" w:hint="eastAsia"/>
                <w:color w:val="auto"/>
                <w:kern w:val="2"/>
                <w:szCs w:val="24"/>
              </w:rPr>
              <w:t>0</w:t>
            </w:r>
            <w:r w:rsidRPr="00986E5E">
              <w:rPr>
                <w:rFonts w:eastAsia="標楷體"/>
                <w:color w:val="auto"/>
                <w:kern w:val="2"/>
                <w:szCs w:val="24"/>
              </w:rPr>
              <w:t>0-15:</w:t>
            </w:r>
            <w:r w:rsidR="001F6A5C" w:rsidRPr="00986E5E">
              <w:rPr>
                <w:rFonts w:eastAsia="標楷體" w:hint="eastAsia"/>
                <w:color w:val="auto"/>
                <w:kern w:val="2"/>
                <w:szCs w:val="24"/>
              </w:rPr>
              <w:t>3</w:t>
            </w:r>
            <w:r w:rsidRPr="00986E5E">
              <w:rPr>
                <w:rFonts w:eastAsia="標楷體"/>
                <w:color w:val="auto"/>
                <w:kern w:val="2"/>
                <w:szCs w:val="24"/>
              </w:rPr>
              <w:t>0</w:t>
            </w:r>
          </w:p>
        </w:tc>
      </w:tr>
      <w:tr w:rsidR="009C3468" w:rsidRPr="009C3468" w14:paraId="34B5CE8C" w14:textId="77777777" w:rsidTr="00F709EA">
        <w:trPr>
          <w:trHeight w:val="631"/>
          <w:jc w:val="center"/>
        </w:trPr>
        <w:tc>
          <w:tcPr>
            <w:tcW w:w="1667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E68F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</w:p>
        </w:tc>
        <w:tc>
          <w:tcPr>
            <w:tcW w:w="33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DFB232" w14:textId="77777777" w:rsidR="009C3468" w:rsidRPr="009C3468" w:rsidRDefault="009C3468" w:rsidP="009C3468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◎</w:t>
            </w:r>
            <w:r w:rsidRPr="009C3468">
              <w:rPr>
                <w:rFonts w:ascii="標楷體" w:eastAsia="標楷體" w:hAnsi="標楷體" w:hint="eastAsia"/>
                <w:b/>
                <w:color w:val="auto"/>
                <w:kern w:val="2"/>
                <w:szCs w:val="24"/>
              </w:rPr>
              <w:t>限一校一團30人參訪，超額需自費。</w:t>
            </w:r>
          </w:p>
          <w:p w14:paraId="72C4157B" w14:textId="77777777" w:rsidR="009C3468" w:rsidRPr="009C3468" w:rsidRDefault="009C3468" w:rsidP="009C3468">
            <w:pPr>
              <w:spacing w:line="280" w:lineRule="exact"/>
              <w:jc w:val="both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◎申請科教</w:t>
            </w:r>
            <w:proofErr w:type="gramStart"/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館參訪須</w:t>
            </w:r>
            <w:proofErr w:type="gramEnd"/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填寫以下內容：</w:t>
            </w:r>
          </w:p>
          <w:p w14:paraId="6779107C" w14:textId="77777777" w:rsidR="009C3468" w:rsidRPr="009C3468" w:rsidRDefault="009C3468" w:rsidP="00AA1552">
            <w:pPr>
              <w:numPr>
                <w:ilvl w:val="0"/>
                <w:numId w:val="12"/>
              </w:numPr>
              <w:spacing w:line="280" w:lineRule="exact"/>
              <w:ind w:leftChars="52" w:left="389" w:hangingChars="110" w:hanging="264"/>
              <w:jc w:val="both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是否使用該館</w:t>
            </w:r>
            <w:proofErr w:type="gramStart"/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團膳區</w:t>
            </w:r>
            <w:proofErr w:type="gramEnd"/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：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□是 □否</w:t>
            </w:r>
          </w:p>
          <w:p w14:paraId="51B14A78" w14:textId="77777777" w:rsidR="00F30F94" w:rsidRDefault="009C3468" w:rsidP="00F30F94">
            <w:pPr>
              <w:numPr>
                <w:ilvl w:val="0"/>
                <w:numId w:val="12"/>
              </w:numPr>
              <w:spacing w:line="280" w:lineRule="exact"/>
              <w:ind w:leftChars="52" w:left="389" w:hangingChars="110" w:hanging="264"/>
              <w:jc w:val="both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預定進館時間：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時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分，</w:t>
            </w:r>
            <w:proofErr w:type="gramStart"/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預定離館時間</w:t>
            </w:r>
            <w:proofErr w:type="gramEnd"/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：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時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分</w:t>
            </w:r>
          </w:p>
          <w:p w14:paraId="7380FF9E" w14:textId="77777777" w:rsidR="00265F51" w:rsidRPr="004C0688" w:rsidRDefault="009C3468" w:rsidP="00265F51">
            <w:pPr>
              <w:numPr>
                <w:ilvl w:val="0"/>
                <w:numId w:val="12"/>
              </w:numPr>
              <w:spacing w:line="280" w:lineRule="exact"/>
              <w:ind w:leftChars="52" w:left="389" w:hangingChars="110" w:hanging="264"/>
              <w:jc w:val="both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F30F94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是否額外申請自費活動</w:t>
            </w:r>
            <w:r w:rsidRPr="00F30F94">
              <w:rPr>
                <w:rFonts w:eastAsia="標楷體" w:hint="eastAsia"/>
                <w:color w:val="auto"/>
                <w:kern w:val="2"/>
                <w:szCs w:val="24"/>
              </w:rPr>
              <w:t>：</w:t>
            </w:r>
            <w:r w:rsidRPr="00F30F94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 xml:space="preserve">□是 </w:t>
            </w:r>
            <w:proofErr w:type="gramStart"/>
            <w:r w:rsidRPr="00F30F94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4C068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否</w:t>
            </w:r>
            <w:proofErr w:type="gramEnd"/>
            <w:r w:rsidR="00F30F94" w:rsidRPr="004C068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，</w:t>
            </w:r>
          </w:p>
          <w:p w14:paraId="302FCC1A" w14:textId="047BF015" w:rsidR="009C3468" w:rsidRPr="00265F51" w:rsidRDefault="00F30F94" w:rsidP="00265F51">
            <w:pPr>
              <w:spacing w:line="280" w:lineRule="exact"/>
              <w:ind w:left="389"/>
              <w:jc w:val="both"/>
              <w:rPr>
                <w:rFonts w:ascii="標楷體" w:eastAsia="標楷體" w:hAnsi="標楷體"/>
                <w:color w:val="auto"/>
                <w:kern w:val="2"/>
                <w:szCs w:val="24"/>
              </w:rPr>
            </w:pPr>
            <w:r w:rsidRPr="004C068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如勾選是，預約項目為：</w:t>
            </w:r>
            <w:r w:rsidRPr="004C068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      </w:t>
            </w:r>
            <w:r w:rsidR="00FA3F0B" w:rsidRPr="004C068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     </w:t>
            </w:r>
            <w:r w:rsidRPr="004C068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    </w:t>
            </w:r>
            <w:r w:rsidR="00FA3F0B" w:rsidRPr="004C0688">
              <w:rPr>
                <w:rFonts w:ascii="標楷體" w:eastAsia="標楷體" w:hAnsi="標楷體" w:hint="eastAsia"/>
                <w:color w:val="auto"/>
                <w:kern w:val="2"/>
                <w:szCs w:val="24"/>
                <w:u w:val="single"/>
              </w:rPr>
              <w:t xml:space="preserve">    。</w:t>
            </w:r>
          </w:p>
        </w:tc>
      </w:tr>
      <w:tr w:rsidR="00724378" w:rsidRPr="009C3468" w14:paraId="29FF9137" w14:textId="77777777" w:rsidTr="00265F51">
        <w:trPr>
          <w:trHeight w:val="540"/>
          <w:jc w:val="center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06E2F0A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  <w:u w:val="single"/>
              </w:rPr>
              <w:t>順益台灣原住民博物館</w:t>
            </w:r>
          </w:p>
          <w:p w14:paraId="5E0F7935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導</w:t>
            </w:r>
            <w:proofErr w:type="gramStart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覽</w:t>
            </w:r>
            <w:proofErr w:type="gramEnd"/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1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小時</w:t>
            </w:r>
          </w:p>
          <w:p w14:paraId="12A9D9A6" w14:textId="77777777" w:rsidR="00724378" w:rsidRPr="009C3468" w:rsidRDefault="00724378" w:rsidP="00963635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  <w:u w:val="single"/>
              </w:rPr>
            </w:pP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週二至週五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)</w:t>
            </w:r>
          </w:p>
        </w:tc>
        <w:tc>
          <w:tcPr>
            <w:tcW w:w="3333" w:type="pct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0F5E4B" w14:textId="77777777" w:rsidR="00724378" w:rsidRPr="009C3468" w:rsidRDefault="00724378" w:rsidP="00963635">
            <w:pPr>
              <w:spacing w:afterLines="20" w:after="72" w:line="300" w:lineRule="exact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月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日星期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/>
                <w:color w:val="auto"/>
                <w:kern w:val="2"/>
                <w:szCs w:val="24"/>
                <w:u w:val="single"/>
              </w:rPr>
              <w:t xml:space="preserve">    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)</w:t>
            </w:r>
          </w:p>
          <w:p w14:paraId="7DA1246E" w14:textId="77777777" w:rsidR="00724378" w:rsidRPr="009C3468" w:rsidRDefault="00724378" w:rsidP="00963635">
            <w:pPr>
              <w:snapToGrid w:val="0"/>
              <w:spacing w:line="300" w:lineRule="exact"/>
              <w:ind w:leftChars="2" w:left="5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ascii="標楷體" w:eastAsia="標楷體" w:hAnsi="標楷體" w:hint="eastAsia"/>
                <w:b/>
                <w:color w:val="auto"/>
                <w:kern w:val="2"/>
                <w:szCs w:val="24"/>
              </w:rPr>
              <w:t>申請參訪時段(擇1)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：□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09:30-10:30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 xml:space="preserve">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10:30-11:30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 xml:space="preserve"> </w:t>
            </w:r>
            <w:r w:rsidRPr="009C3468">
              <w:rPr>
                <w:rFonts w:ascii="標楷體" w:eastAsia="標楷體" w:hAnsi="標楷體" w:hint="eastAsia"/>
                <w:color w:val="auto"/>
                <w:kern w:val="2"/>
                <w:szCs w:val="24"/>
              </w:rPr>
              <w:t>□</w:t>
            </w:r>
            <w:r w:rsidRPr="009C3468">
              <w:rPr>
                <w:rFonts w:eastAsia="標楷體"/>
                <w:color w:val="auto"/>
                <w:kern w:val="2"/>
                <w:szCs w:val="24"/>
              </w:rPr>
              <w:t>14:00-15:00</w:t>
            </w:r>
          </w:p>
        </w:tc>
      </w:tr>
      <w:tr w:rsidR="009C3468" w:rsidRPr="009C3468" w14:paraId="2993401D" w14:textId="77777777" w:rsidTr="00F709EA">
        <w:trPr>
          <w:trHeight w:val="30"/>
          <w:jc w:val="center"/>
        </w:trPr>
        <w:tc>
          <w:tcPr>
            <w:tcW w:w="97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DC77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bCs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bCs/>
                <w:color w:val="auto"/>
                <w:kern w:val="2"/>
                <w:szCs w:val="24"/>
              </w:rPr>
              <w:t>當日聯絡人</w:t>
            </w:r>
          </w:p>
          <w:p w14:paraId="6B1FABDA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/>
                <w:b/>
                <w:bCs/>
                <w:color w:val="auto"/>
                <w:kern w:val="2"/>
                <w:szCs w:val="24"/>
              </w:rPr>
              <w:t>(</w:t>
            </w:r>
            <w:r w:rsidRPr="009C3468">
              <w:rPr>
                <w:rFonts w:eastAsia="標楷體" w:hint="eastAsia"/>
                <w:b/>
                <w:bCs/>
                <w:color w:val="auto"/>
                <w:kern w:val="2"/>
                <w:szCs w:val="24"/>
              </w:rPr>
              <w:t>至少</w:t>
            </w:r>
            <w:r w:rsidRPr="009C3468">
              <w:rPr>
                <w:rFonts w:eastAsia="標楷體"/>
                <w:b/>
                <w:bCs/>
                <w:color w:val="auto"/>
                <w:kern w:val="2"/>
                <w:szCs w:val="24"/>
              </w:rPr>
              <w:t>1</w:t>
            </w:r>
            <w:r w:rsidRPr="009C3468">
              <w:rPr>
                <w:rFonts w:eastAsia="標楷體" w:hint="eastAsia"/>
                <w:b/>
                <w:bCs/>
                <w:color w:val="auto"/>
                <w:kern w:val="2"/>
                <w:szCs w:val="24"/>
              </w:rPr>
              <w:t>位</w:t>
            </w:r>
            <w:r w:rsidRPr="009C3468">
              <w:rPr>
                <w:rFonts w:eastAsia="標楷體"/>
                <w:b/>
                <w:bCs/>
                <w:color w:val="auto"/>
                <w:kern w:val="2"/>
                <w:szCs w:val="24"/>
              </w:rPr>
              <w:t>)</w:t>
            </w:r>
          </w:p>
        </w:tc>
        <w:tc>
          <w:tcPr>
            <w:tcW w:w="2013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B63E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聯絡人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1</w:t>
            </w:r>
          </w:p>
        </w:tc>
        <w:tc>
          <w:tcPr>
            <w:tcW w:w="2009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12C3FAA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聯絡人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2</w:t>
            </w:r>
          </w:p>
        </w:tc>
      </w:tr>
      <w:tr w:rsidR="009C3468" w:rsidRPr="009C3468" w14:paraId="305DC08C" w14:textId="77777777" w:rsidTr="00265F51">
        <w:trPr>
          <w:trHeight w:val="10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6CD5" w14:textId="77777777" w:rsidR="009C3468" w:rsidRPr="009C3468" w:rsidRDefault="009C3468" w:rsidP="009C3468">
            <w:pPr>
              <w:widowControl/>
              <w:spacing w:beforeAutospacing="1"/>
              <w:rPr>
                <w:rFonts w:eastAsia="標楷體"/>
                <w:b/>
                <w:color w:val="auto"/>
                <w:kern w:val="2"/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EE81F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姓名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/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職稱</w:t>
            </w:r>
          </w:p>
        </w:tc>
        <w:tc>
          <w:tcPr>
            <w:tcW w:w="13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9E56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bCs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bCs/>
                <w:color w:val="auto"/>
                <w:kern w:val="2"/>
                <w:szCs w:val="24"/>
              </w:rPr>
              <w:t>電話</w:t>
            </w:r>
          </w:p>
        </w:tc>
        <w:tc>
          <w:tcPr>
            <w:tcW w:w="6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4879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姓名</w:t>
            </w:r>
            <w:r w:rsidRPr="009C3468">
              <w:rPr>
                <w:rFonts w:eastAsia="標楷體"/>
                <w:b/>
                <w:color w:val="auto"/>
                <w:kern w:val="2"/>
                <w:szCs w:val="24"/>
              </w:rPr>
              <w:t>/</w:t>
            </w: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職稱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770DEA" w14:textId="77777777" w:rsidR="009C3468" w:rsidRPr="009C3468" w:rsidRDefault="009C3468" w:rsidP="009C3468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bCs/>
                <w:color w:val="auto"/>
                <w:kern w:val="2"/>
                <w:szCs w:val="24"/>
              </w:rPr>
              <w:t>電話</w:t>
            </w:r>
          </w:p>
        </w:tc>
      </w:tr>
      <w:tr w:rsidR="009C3468" w:rsidRPr="009C3468" w14:paraId="79E11E5A" w14:textId="77777777" w:rsidTr="00E66085">
        <w:trPr>
          <w:trHeight w:val="24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07BFA" w14:textId="77777777" w:rsidR="009C3468" w:rsidRPr="009C3468" w:rsidRDefault="009C3468" w:rsidP="009C3468">
            <w:pPr>
              <w:widowControl/>
              <w:spacing w:beforeAutospacing="1"/>
              <w:rPr>
                <w:rFonts w:eastAsia="標楷體"/>
                <w:b/>
                <w:color w:val="auto"/>
                <w:kern w:val="2"/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90D360" w14:textId="77777777" w:rsidR="009C3468" w:rsidRPr="009C3468" w:rsidRDefault="009C3468" w:rsidP="009C3468">
            <w:pPr>
              <w:spacing w:line="280" w:lineRule="exact"/>
              <w:rPr>
                <w:rFonts w:eastAsia="標楷體"/>
                <w:color w:val="auto"/>
                <w:kern w:val="2"/>
                <w:szCs w:val="24"/>
              </w:rPr>
            </w:pPr>
          </w:p>
        </w:tc>
        <w:tc>
          <w:tcPr>
            <w:tcW w:w="1324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9F480" w14:textId="77777777" w:rsidR="009C3468" w:rsidRPr="009C3468" w:rsidRDefault="009C3468" w:rsidP="009C3468">
            <w:pPr>
              <w:spacing w:line="280" w:lineRule="exact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手機：</w:t>
            </w:r>
          </w:p>
          <w:p w14:paraId="73F5982E" w14:textId="77777777" w:rsidR="009C3468" w:rsidRPr="009C3468" w:rsidRDefault="009C3468" w:rsidP="009C3468">
            <w:pPr>
              <w:spacing w:line="280" w:lineRule="exact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公：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(  )</w:t>
            </w:r>
          </w:p>
        </w:tc>
        <w:tc>
          <w:tcPr>
            <w:tcW w:w="681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DC1A11" w14:textId="77777777" w:rsidR="009C3468" w:rsidRPr="009C3468" w:rsidRDefault="009C3468" w:rsidP="009C3468">
            <w:pPr>
              <w:spacing w:line="280" w:lineRule="exact"/>
              <w:rPr>
                <w:rFonts w:eastAsia="標楷體"/>
                <w:color w:val="auto"/>
                <w:kern w:val="2"/>
                <w:szCs w:val="24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E0D3AC" w14:textId="77777777" w:rsidR="009C3468" w:rsidRPr="009C3468" w:rsidRDefault="009C3468" w:rsidP="009C3468">
            <w:pPr>
              <w:spacing w:line="280" w:lineRule="exact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手機：</w:t>
            </w:r>
          </w:p>
          <w:p w14:paraId="31252AA1" w14:textId="77777777" w:rsidR="009C3468" w:rsidRPr="009C3468" w:rsidRDefault="009C3468" w:rsidP="009C3468">
            <w:pPr>
              <w:spacing w:line="280" w:lineRule="exact"/>
              <w:rPr>
                <w:rFonts w:eastAsia="標楷體"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公：</w:t>
            </w:r>
            <w:r w:rsidRPr="009C3468">
              <w:rPr>
                <w:rFonts w:eastAsia="標楷體" w:hint="eastAsia"/>
                <w:color w:val="auto"/>
                <w:kern w:val="2"/>
                <w:szCs w:val="24"/>
              </w:rPr>
              <w:t>(  )</w:t>
            </w:r>
          </w:p>
        </w:tc>
      </w:tr>
      <w:tr w:rsidR="00986E5E" w:rsidRPr="009C3468" w14:paraId="74519E1E" w14:textId="77777777" w:rsidTr="00B77448">
        <w:trPr>
          <w:trHeight w:val="283"/>
          <w:jc w:val="center"/>
        </w:trPr>
        <w:tc>
          <w:tcPr>
            <w:tcW w:w="16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666D" w14:textId="77777777" w:rsidR="00986E5E" w:rsidRPr="003B5261" w:rsidRDefault="00986E5E" w:rsidP="00B77448">
            <w:pPr>
              <w:spacing w:line="280" w:lineRule="exact"/>
              <w:ind w:leftChars="-1" w:left="-2" w:firstLine="2"/>
              <w:jc w:val="both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3B5261">
              <w:rPr>
                <w:rFonts w:eastAsia="標楷體" w:hint="eastAsia"/>
                <w:b/>
                <w:color w:val="auto"/>
                <w:kern w:val="2"/>
                <w:szCs w:val="24"/>
              </w:rPr>
              <w:t>若審核未通過，是否有意願索取本院提供之相關學習資源包</w:t>
            </w:r>
          </w:p>
          <w:p w14:paraId="5B6745E7" w14:textId="7F491C0D" w:rsidR="00986E5E" w:rsidRPr="003B5261" w:rsidRDefault="00986E5E" w:rsidP="00B77448">
            <w:pPr>
              <w:spacing w:line="200" w:lineRule="exact"/>
              <w:jc w:val="both"/>
              <w:rPr>
                <w:rFonts w:eastAsia="標楷體"/>
                <w:b/>
                <w:color w:val="auto"/>
                <w:spacing w:val="-2"/>
                <w:kern w:val="2"/>
                <w:szCs w:val="24"/>
              </w:rPr>
            </w:pPr>
            <w:r w:rsidRPr="003B5261">
              <w:rPr>
                <w:rFonts w:eastAsia="標楷體" w:hint="eastAsia"/>
                <w:color w:val="auto"/>
                <w:spacing w:val="-2"/>
                <w:kern w:val="2"/>
                <w:sz w:val="20"/>
              </w:rPr>
              <w:t>(</w:t>
            </w:r>
            <w:r w:rsidRPr="003B5261">
              <w:rPr>
                <w:rFonts w:eastAsia="標楷體" w:hint="eastAsia"/>
                <w:color w:val="auto"/>
                <w:spacing w:val="-2"/>
                <w:kern w:val="2"/>
                <w:sz w:val="20"/>
              </w:rPr>
              <w:t>選擇申請本計畫所提供之替代方案學習資源包，並自行進班應用，於期限前回傳成果報告表，經審核後，將列為</w:t>
            </w:r>
            <w:proofErr w:type="gramStart"/>
            <w:r w:rsidRPr="003B5261">
              <w:rPr>
                <w:rFonts w:eastAsia="標楷體" w:hint="eastAsia"/>
                <w:color w:val="auto"/>
                <w:spacing w:val="-2"/>
                <w:kern w:val="2"/>
                <w:sz w:val="20"/>
              </w:rPr>
              <w:t>116</w:t>
            </w:r>
            <w:proofErr w:type="gramEnd"/>
            <w:r w:rsidRPr="003B5261">
              <w:rPr>
                <w:rFonts w:eastAsia="標楷體" w:hint="eastAsia"/>
                <w:color w:val="auto"/>
                <w:spacing w:val="-2"/>
                <w:kern w:val="2"/>
                <w:sz w:val="20"/>
              </w:rPr>
              <w:t>年度上半年故宮遊藝思活動申請參訪之優先錄取資格。</w:t>
            </w:r>
            <w:r w:rsidRPr="003B5261">
              <w:rPr>
                <w:rFonts w:eastAsia="標楷體" w:hint="eastAsia"/>
                <w:color w:val="auto"/>
                <w:spacing w:val="-2"/>
                <w:kern w:val="2"/>
                <w:sz w:val="20"/>
              </w:rPr>
              <w:t>)</w:t>
            </w:r>
          </w:p>
        </w:tc>
        <w:tc>
          <w:tcPr>
            <w:tcW w:w="3333" w:type="pct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F194BF" w14:textId="77777777" w:rsidR="00986E5E" w:rsidRPr="003B5261" w:rsidRDefault="00986E5E" w:rsidP="00B77448">
            <w:pPr>
              <w:spacing w:line="280" w:lineRule="exact"/>
              <w:ind w:leftChars="-1" w:left="-2" w:firstLine="2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□是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 xml:space="preserve">  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□否</w:t>
            </w:r>
          </w:p>
          <w:p w14:paraId="05E43776" w14:textId="77777777" w:rsidR="00986E5E" w:rsidRPr="003B5261" w:rsidRDefault="00986E5E" w:rsidP="00B77448">
            <w:pPr>
              <w:spacing w:line="280" w:lineRule="exact"/>
              <w:ind w:leftChars="-1" w:left="-2" w:firstLine="2"/>
              <w:jc w:val="both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3B5261">
              <w:rPr>
                <w:rFonts w:eastAsia="標楷體" w:hint="eastAsia"/>
                <w:b/>
                <w:color w:val="auto"/>
                <w:kern w:val="2"/>
                <w:szCs w:val="24"/>
              </w:rPr>
              <w:t>如有意願，請勾選希望獲得的學習資源包（可複選，實際內容將由本院視情況提供）：</w:t>
            </w:r>
          </w:p>
          <w:p w14:paraId="1F3055B4" w14:textId="77777777" w:rsidR="00986E5E" w:rsidRPr="003B5261" w:rsidRDefault="00986E5E" w:rsidP="00B77448">
            <w:pPr>
              <w:spacing w:line="280" w:lineRule="exact"/>
              <w:ind w:leftChars="-1" w:left="-2" w:firstLine="2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□本院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2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套影片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 xml:space="preserve">       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□本院文物手作材料</w:t>
            </w:r>
          </w:p>
          <w:p w14:paraId="1C5497D6" w14:textId="05D4D8C9" w:rsidR="00986E5E" w:rsidRPr="003B5261" w:rsidRDefault="00986E5E" w:rsidP="00B77448">
            <w:pPr>
              <w:spacing w:line="280" w:lineRule="exact"/>
              <w:ind w:leftChars="-1" w:left="-2" w:firstLine="2"/>
              <w:jc w:val="both"/>
              <w:rPr>
                <w:rFonts w:eastAsia="標楷體"/>
                <w:color w:val="auto"/>
                <w:kern w:val="2"/>
                <w:szCs w:val="24"/>
              </w:rPr>
            </w:pP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□</w:t>
            </w:r>
            <w:r w:rsidR="00DD5CB8" w:rsidRPr="003B5261">
              <w:rPr>
                <w:rFonts w:eastAsia="標楷體" w:hint="eastAsia"/>
                <w:color w:val="auto"/>
                <w:kern w:val="2"/>
                <w:szCs w:val="24"/>
              </w:rPr>
              <w:t>5</w:t>
            </w:r>
            <w:r w:rsidR="00DD5CB8" w:rsidRPr="003B5261">
              <w:rPr>
                <w:rFonts w:eastAsia="標楷體" w:hint="eastAsia"/>
                <w:color w:val="auto"/>
                <w:kern w:val="2"/>
                <w:szCs w:val="24"/>
              </w:rPr>
              <w:t>套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書籍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 xml:space="preserve">    </w:t>
            </w:r>
            <w:r w:rsidR="00DD5CB8" w:rsidRPr="003B5261">
              <w:rPr>
                <w:rFonts w:eastAsia="標楷體" w:hint="eastAsia"/>
                <w:color w:val="auto"/>
                <w:kern w:val="2"/>
                <w:szCs w:val="24"/>
              </w:rPr>
              <w:t xml:space="preserve">    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 xml:space="preserve">   </w:t>
            </w:r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□本院及艋舺龍山寺導</w:t>
            </w:r>
            <w:proofErr w:type="gramStart"/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覽</w:t>
            </w:r>
            <w:proofErr w:type="gramEnd"/>
            <w:r w:rsidRPr="003B5261">
              <w:rPr>
                <w:rFonts w:eastAsia="標楷體" w:hint="eastAsia"/>
                <w:color w:val="auto"/>
                <w:kern w:val="2"/>
                <w:szCs w:val="24"/>
              </w:rPr>
              <w:t>手冊</w:t>
            </w:r>
          </w:p>
        </w:tc>
      </w:tr>
      <w:tr w:rsidR="002B1F89" w:rsidRPr="009C3468" w14:paraId="74A77E6D" w14:textId="77777777" w:rsidTr="00F709EA">
        <w:trPr>
          <w:trHeight w:val="76"/>
          <w:jc w:val="center"/>
        </w:trPr>
        <w:tc>
          <w:tcPr>
            <w:tcW w:w="166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9499" w14:textId="335E090A" w:rsidR="002B1F89" w:rsidRPr="009C3468" w:rsidRDefault="002B1F89" w:rsidP="00265F51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申請教師</w:t>
            </w:r>
            <w:r w:rsidRPr="00E66C85">
              <w:rPr>
                <w:rFonts w:eastAsia="標楷體"/>
                <w:color w:val="auto"/>
                <w:kern w:val="2"/>
                <w:sz w:val="20"/>
              </w:rPr>
              <w:t>(</w:t>
            </w:r>
            <w:r w:rsidRPr="00E66C85">
              <w:rPr>
                <w:rFonts w:eastAsia="標楷體" w:hint="eastAsia"/>
                <w:color w:val="auto"/>
                <w:kern w:val="2"/>
                <w:sz w:val="20"/>
              </w:rPr>
              <w:t>簽名或職章</w:t>
            </w:r>
            <w:r w:rsidRPr="00E66C85">
              <w:rPr>
                <w:rFonts w:eastAsia="標楷體"/>
                <w:color w:val="auto"/>
                <w:kern w:val="2"/>
                <w:sz w:val="20"/>
              </w:rPr>
              <w:t>)</w:t>
            </w:r>
          </w:p>
        </w:tc>
        <w:tc>
          <w:tcPr>
            <w:tcW w:w="1667" w:type="pct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60DE" w14:textId="398D9FBF" w:rsidR="002B1F89" w:rsidRPr="009C3468" w:rsidRDefault="002B1F89" w:rsidP="00265F51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單位主管</w:t>
            </w:r>
            <w:r w:rsidRPr="00E66C85">
              <w:rPr>
                <w:rFonts w:eastAsia="標楷體"/>
                <w:color w:val="auto"/>
                <w:kern w:val="2"/>
                <w:sz w:val="20"/>
              </w:rPr>
              <w:t>(</w:t>
            </w:r>
            <w:r w:rsidRPr="00E66C85">
              <w:rPr>
                <w:rFonts w:eastAsia="標楷體" w:hint="eastAsia"/>
                <w:color w:val="auto"/>
                <w:kern w:val="2"/>
                <w:sz w:val="20"/>
              </w:rPr>
              <w:t>職章</w:t>
            </w:r>
            <w:r w:rsidRPr="00E66C85">
              <w:rPr>
                <w:rFonts w:eastAsia="標楷體"/>
                <w:color w:val="auto"/>
                <w:kern w:val="2"/>
                <w:sz w:val="20"/>
              </w:rPr>
              <w:t>)</w:t>
            </w:r>
          </w:p>
        </w:tc>
        <w:tc>
          <w:tcPr>
            <w:tcW w:w="166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6368561" w14:textId="0936376F" w:rsidR="002B1F89" w:rsidRPr="009C3468" w:rsidRDefault="002B1F89" w:rsidP="00265F51">
            <w:pPr>
              <w:spacing w:line="280" w:lineRule="exact"/>
              <w:jc w:val="center"/>
              <w:rPr>
                <w:rFonts w:eastAsia="標楷體"/>
                <w:b/>
                <w:color w:val="auto"/>
                <w:kern w:val="2"/>
                <w:szCs w:val="24"/>
              </w:rPr>
            </w:pPr>
            <w:r w:rsidRPr="009C3468">
              <w:rPr>
                <w:rFonts w:eastAsia="標楷體" w:hint="eastAsia"/>
                <w:b/>
                <w:color w:val="auto"/>
                <w:kern w:val="2"/>
                <w:szCs w:val="24"/>
              </w:rPr>
              <w:t>校長</w:t>
            </w:r>
            <w:r w:rsidRPr="00E66C85">
              <w:rPr>
                <w:rFonts w:eastAsia="標楷體"/>
                <w:color w:val="auto"/>
                <w:kern w:val="2"/>
                <w:sz w:val="20"/>
              </w:rPr>
              <w:t>(</w:t>
            </w:r>
            <w:r w:rsidRPr="00E66C85">
              <w:rPr>
                <w:rFonts w:eastAsia="標楷體" w:hint="eastAsia"/>
                <w:color w:val="auto"/>
                <w:kern w:val="2"/>
                <w:sz w:val="20"/>
              </w:rPr>
              <w:t>職章或學校戳章</w:t>
            </w:r>
            <w:r w:rsidRPr="00E66C85">
              <w:rPr>
                <w:rFonts w:eastAsia="標楷體"/>
                <w:color w:val="auto"/>
                <w:kern w:val="2"/>
                <w:sz w:val="20"/>
              </w:rPr>
              <w:t>)</w:t>
            </w:r>
          </w:p>
        </w:tc>
      </w:tr>
      <w:tr w:rsidR="002B1F89" w:rsidRPr="009C3468" w14:paraId="0709DAEB" w14:textId="77777777" w:rsidTr="00986E5E">
        <w:trPr>
          <w:trHeight w:val="523"/>
          <w:jc w:val="center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6F8B04" w14:textId="4C02994A" w:rsidR="002B1F89" w:rsidRPr="009C3468" w:rsidRDefault="002B1F89" w:rsidP="00126339">
            <w:pPr>
              <w:spacing w:line="240" w:lineRule="exact"/>
              <w:jc w:val="center"/>
              <w:rPr>
                <w:rFonts w:eastAsia="標楷體"/>
                <w:color w:val="auto"/>
                <w:kern w:val="2"/>
                <w:sz w:val="22"/>
                <w:szCs w:val="22"/>
              </w:rPr>
            </w:pPr>
          </w:p>
        </w:tc>
        <w:tc>
          <w:tcPr>
            <w:tcW w:w="1667" w:type="pct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534CE8D" w14:textId="77777777" w:rsidR="002B1F89" w:rsidRPr="009C3468" w:rsidRDefault="002B1F89" w:rsidP="009C3468">
            <w:pPr>
              <w:spacing w:line="240" w:lineRule="exact"/>
              <w:jc w:val="center"/>
              <w:rPr>
                <w:rFonts w:eastAsia="標楷體"/>
                <w:color w:val="auto"/>
                <w:kern w:val="2"/>
                <w:sz w:val="22"/>
                <w:szCs w:val="22"/>
              </w:rPr>
            </w:pPr>
          </w:p>
        </w:tc>
        <w:tc>
          <w:tcPr>
            <w:tcW w:w="1666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E4D69C" w14:textId="77777777" w:rsidR="002B1F89" w:rsidRPr="009C3468" w:rsidRDefault="002B1F89" w:rsidP="009C3468">
            <w:pPr>
              <w:spacing w:line="240" w:lineRule="exact"/>
              <w:jc w:val="center"/>
              <w:rPr>
                <w:rFonts w:eastAsia="標楷體"/>
                <w:color w:val="auto"/>
                <w:kern w:val="2"/>
                <w:sz w:val="22"/>
                <w:szCs w:val="22"/>
              </w:rPr>
            </w:pPr>
          </w:p>
        </w:tc>
      </w:tr>
    </w:tbl>
    <w:p w14:paraId="20201E59" w14:textId="77777777" w:rsidR="009C3468" w:rsidRPr="009C3468" w:rsidRDefault="009C3468" w:rsidP="00265F51">
      <w:pPr>
        <w:spacing w:line="240" w:lineRule="exact"/>
        <w:ind w:left="991" w:hangingChars="413" w:hanging="991"/>
        <w:jc w:val="both"/>
        <w:rPr>
          <w:rFonts w:eastAsia="標楷體"/>
          <w:bCs/>
          <w:color w:val="auto"/>
          <w:szCs w:val="24"/>
        </w:rPr>
      </w:pPr>
      <w:r w:rsidRPr="009C3468">
        <w:rPr>
          <w:rFonts w:eastAsia="標楷體"/>
          <w:bCs/>
          <w:color w:val="auto"/>
          <w:szCs w:val="24"/>
        </w:rPr>
        <w:t>備註：</w:t>
      </w:r>
      <w:r w:rsidRPr="009C3468">
        <w:rPr>
          <w:rFonts w:eastAsia="標楷體"/>
          <w:bCs/>
          <w:color w:val="auto"/>
          <w:szCs w:val="24"/>
        </w:rPr>
        <w:t>1.</w:t>
      </w:r>
      <w:r w:rsidRPr="009C3468">
        <w:rPr>
          <w:rFonts w:eastAsia="標楷體"/>
          <w:bCs/>
          <w:color w:val="auto"/>
          <w:szCs w:val="24"/>
        </w:rPr>
        <w:tab/>
      </w:r>
      <w:r w:rsidRPr="009C3468">
        <w:rPr>
          <w:rFonts w:eastAsia="標楷體" w:hint="eastAsia"/>
          <w:b/>
          <w:bCs/>
          <w:color w:val="auto"/>
          <w:szCs w:val="24"/>
          <w:u w:val="single"/>
        </w:rPr>
        <w:t>填表前請詳閱本計畫及次頁其他填表說明</w:t>
      </w:r>
      <w:r w:rsidRPr="009C3468">
        <w:rPr>
          <w:rFonts w:eastAsia="標楷體" w:hint="eastAsia"/>
          <w:bCs/>
          <w:color w:val="auto"/>
          <w:szCs w:val="24"/>
        </w:rPr>
        <w:t>。</w:t>
      </w:r>
    </w:p>
    <w:p w14:paraId="0B38FFEC" w14:textId="77777777" w:rsidR="009C3468" w:rsidRPr="009C3468" w:rsidRDefault="009C3468" w:rsidP="00265F51">
      <w:pPr>
        <w:numPr>
          <w:ilvl w:val="0"/>
          <w:numId w:val="11"/>
        </w:numPr>
        <w:spacing w:line="240" w:lineRule="exact"/>
        <w:ind w:left="993" w:hanging="284"/>
        <w:jc w:val="both"/>
        <w:rPr>
          <w:rFonts w:eastAsia="標楷體"/>
          <w:bCs/>
          <w:color w:val="auto"/>
          <w:szCs w:val="24"/>
        </w:rPr>
      </w:pPr>
      <w:proofErr w:type="gramStart"/>
      <w:r w:rsidRPr="009C3468">
        <w:rPr>
          <w:rFonts w:eastAsia="標楷體"/>
          <w:bCs/>
          <w:color w:val="auto"/>
          <w:szCs w:val="24"/>
        </w:rPr>
        <w:t>本表請詳實</w:t>
      </w:r>
      <w:proofErr w:type="gramEnd"/>
      <w:r w:rsidRPr="009C3468">
        <w:rPr>
          <w:rFonts w:eastAsia="標楷體"/>
          <w:bCs/>
          <w:color w:val="auto"/>
          <w:szCs w:val="24"/>
        </w:rPr>
        <w:t>清楚填寫，填寫內容應</w:t>
      </w:r>
      <w:proofErr w:type="gramStart"/>
      <w:r w:rsidRPr="009C3468">
        <w:rPr>
          <w:rFonts w:eastAsia="標楷體"/>
          <w:bCs/>
          <w:color w:val="auto"/>
          <w:szCs w:val="24"/>
        </w:rPr>
        <w:t>與線上報</w:t>
      </w:r>
      <w:proofErr w:type="gramEnd"/>
      <w:r w:rsidRPr="009C3468">
        <w:rPr>
          <w:rFonts w:eastAsia="標楷體"/>
          <w:bCs/>
          <w:color w:val="auto"/>
          <w:szCs w:val="24"/>
        </w:rPr>
        <w:t>名系統輸入資料一致；經本院審</w:t>
      </w:r>
      <w:r w:rsidRPr="009C3468">
        <w:rPr>
          <w:rFonts w:eastAsia="標楷體" w:hint="eastAsia"/>
          <w:bCs/>
          <w:color w:val="auto"/>
          <w:szCs w:val="24"/>
        </w:rPr>
        <w:t>核</w:t>
      </w:r>
      <w:r w:rsidRPr="009C3468">
        <w:rPr>
          <w:rFonts w:eastAsia="標楷體"/>
          <w:bCs/>
          <w:color w:val="auto"/>
          <w:szCs w:val="24"/>
        </w:rPr>
        <w:t>發現如有不相符、不完整或錯誤之情形，視為</w:t>
      </w:r>
      <w:r w:rsidRPr="009C3468">
        <w:rPr>
          <w:rFonts w:eastAsia="標楷體" w:hint="eastAsia"/>
          <w:bCs/>
          <w:color w:val="auto"/>
          <w:szCs w:val="24"/>
        </w:rPr>
        <w:t>審核</w:t>
      </w:r>
      <w:r w:rsidRPr="009C3468">
        <w:rPr>
          <w:rFonts w:eastAsia="標楷體"/>
          <w:bCs/>
          <w:color w:val="auto"/>
          <w:szCs w:val="24"/>
        </w:rPr>
        <w:t>不通過，學校須重新提出申請。</w:t>
      </w:r>
    </w:p>
    <w:p w14:paraId="24BEAE11" w14:textId="77777777" w:rsidR="009C3468" w:rsidRPr="009C3468" w:rsidRDefault="009C3468" w:rsidP="00265F51">
      <w:pPr>
        <w:numPr>
          <w:ilvl w:val="0"/>
          <w:numId w:val="11"/>
        </w:numPr>
        <w:spacing w:line="240" w:lineRule="exact"/>
        <w:ind w:left="993" w:hanging="284"/>
        <w:jc w:val="both"/>
        <w:rPr>
          <w:rFonts w:eastAsia="標楷體"/>
          <w:bCs/>
          <w:color w:val="auto"/>
          <w:szCs w:val="24"/>
        </w:rPr>
      </w:pPr>
      <w:r w:rsidRPr="009C3468">
        <w:rPr>
          <w:rFonts w:eastAsia="標楷體"/>
          <w:bCs/>
          <w:color w:val="auto"/>
          <w:szCs w:val="24"/>
        </w:rPr>
        <w:t>本表填寫完畢及用印後，請掃描成</w:t>
      </w:r>
      <w:r w:rsidRPr="009C3468">
        <w:rPr>
          <w:rFonts w:eastAsia="標楷體"/>
          <w:bCs/>
          <w:color w:val="auto"/>
          <w:szCs w:val="24"/>
        </w:rPr>
        <w:t>pdf</w:t>
      </w:r>
      <w:r w:rsidRPr="009C3468">
        <w:rPr>
          <w:rFonts w:eastAsia="標楷體"/>
          <w:bCs/>
          <w:color w:val="auto"/>
          <w:szCs w:val="24"/>
        </w:rPr>
        <w:t>檔，</w:t>
      </w:r>
      <w:proofErr w:type="gramStart"/>
      <w:r w:rsidRPr="009C3468">
        <w:rPr>
          <w:rFonts w:eastAsia="標楷體"/>
          <w:bCs/>
          <w:color w:val="auto"/>
          <w:szCs w:val="24"/>
        </w:rPr>
        <w:t>併</w:t>
      </w:r>
      <w:proofErr w:type="gramEnd"/>
      <w:r w:rsidRPr="009C3468">
        <w:rPr>
          <w:rFonts w:eastAsia="標楷體"/>
          <w:bCs/>
          <w:color w:val="auto"/>
          <w:szCs w:val="24"/>
        </w:rPr>
        <w:t>同上傳</w:t>
      </w:r>
      <w:proofErr w:type="gramStart"/>
      <w:r w:rsidRPr="009C3468">
        <w:rPr>
          <w:rFonts w:eastAsia="標楷體"/>
          <w:bCs/>
          <w:color w:val="auto"/>
          <w:szCs w:val="24"/>
        </w:rPr>
        <w:t>至線上報</w:t>
      </w:r>
      <w:proofErr w:type="gramEnd"/>
      <w:r w:rsidRPr="009C3468">
        <w:rPr>
          <w:rFonts w:eastAsia="標楷體"/>
          <w:bCs/>
          <w:color w:val="auto"/>
          <w:szCs w:val="24"/>
        </w:rPr>
        <w:t>名系統，始得完成申請。</w:t>
      </w:r>
    </w:p>
    <w:p w14:paraId="4E226E05" w14:textId="53F3494F" w:rsidR="00C96B29" w:rsidRPr="00BE7539" w:rsidRDefault="009C3468" w:rsidP="00265F51">
      <w:pPr>
        <w:pStyle w:val="ae"/>
        <w:numPr>
          <w:ilvl w:val="0"/>
          <w:numId w:val="11"/>
        </w:numPr>
        <w:spacing w:line="240" w:lineRule="exact"/>
        <w:ind w:leftChars="0" w:left="993" w:hanging="284"/>
        <w:jc w:val="both"/>
        <w:rPr>
          <w:rFonts w:eastAsia="標楷體"/>
          <w:bCs/>
          <w:color w:val="auto"/>
          <w:szCs w:val="24"/>
        </w:rPr>
        <w:sectPr w:rsidR="00C96B29" w:rsidRPr="00BE7539" w:rsidSect="00117783">
          <w:footerReference w:type="default" r:id="rId8"/>
          <w:pgSz w:w="11906" w:h="16838"/>
          <w:pgMar w:top="397" w:right="851" w:bottom="397" w:left="851" w:header="851" w:footer="170" w:gutter="0"/>
          <w:cols w:space="425"/>
          <w:docGrid w:type="lines" w:linePitch="360"/>
        </w:sectPr>
      </w:pPr>
      <w:r w:rsidRPr="00BE7539">
        <w:rPr>
          <w:rFonts w:eastAsia="標楷體" w:hint="eastAsia"/>
          <w:bCs/>
          <w:color w:val="auto"/>
          <w:szCs w:val="24"/>
        </w:rPr>
        <w:t>本表下載路徑：本</w:t>
      </w:r>
      <w:proofErr w:type="gramStart"/>
      <w:r w:rsidRPr="00BE7539">
        <w:rPr>
          <w:rFonts w:eastAsia="標楷體" w:hint="eastAsia"/>
          <w:bCs/>
          <w:color w:val="auto"/>
          <w:szCs w:val="24"/>
        </w:rPr>
        <w:t>院官網</w:t>
      </w:r>
      <w:proofErr w:type="gramEnd"/>
      <w:r w:rsidRPr="00BE7539">
        <w:rPr>
          <w:rFonts w:eastAsia="標楷體" w:hint="eastAsia"/>
          <w:bCs/>
          <w:color w:val="auto"/>
          <w:szCs w:val="24"/>
        </w:rPr>
        <w:t>（</w:t>
      </w:r>
      <w:hyperlink r:id="rId9" w:history="1">
        <w:r w:rsidR="00BE7539" w:rsidRPr="00BE7539">
          <w:rPr>
            <w:rStyle w:val="ac"/>
            <w:rFonts w:eastAsia="標楷體" w:hint="eastAsia"/>
            <w:bCs/>
            <w:szCs w:val="24"/>
          </w:rPr>
          <w:t>https://www.npm.gov.tw</w:t>
        </w:r>
      </w:hyperlink>
      <w:proofErr w:type="gramStart"/>
      <w:r w:rsidRPr="00BE7539">
        <w:rPr>
          <w:rFonts w:eastAsia="標楷體" w:hint="eastAsia"/>
          <w:bCs/>
          <w:color w:val="auto"/>
          <w:szCs w:val="24"/>
        </w:rPr>
        <w:t>）</w:t>
      </w:r>
      <w:proofErr w:type="gramEnd"/>
      <w:r w:rsidRPr="00BE7539">
        <w:rPr>
          <w:rFonts w:eastAsia="標楷體" w:hint="eastAsia"/>
          <w:bCs/>
          <w:color w:val="auto"/>
          <w:szCs w:val="24"/>
        </w:rPr>
        <w:t>/</w:t>
      </w:r>
      <w:r w:rsidRPr="00BE7539">
        <w:rPr>
          <w:rFonts w:eastAsia="標楷體" w:hint="eastAsia"/>
          <w:bCs/>
          <w:color w:val="auto"/>
          <w:szCs w:val="24"/>
        </w:rPr>
        <w:t>活動</w:t>
      </w:r>
      <w:r w:rsidRPr="00BE7539">
        <w:rPr>
          <w:rFonts w:eastAsia="標楷體" w:hint="eastAsia"/>
          <w:bCs/>
          <w:color w:val="auto"/>
          <w:szCs w:val="24"/>
        </w:rPr>
        <w:t>/</w:t>
      </w:r>
      <w:r w:rsidRPr="00BE7539">
        <w:rPr>
          <w:rFonts w:eastAsia="標楷體" w:hint="eastAsia"/>
          <w:bCs/>
          <w:color w:val="auto"/>
          <w:szCs w:val="24"/>
        </w:rPr>
        <w:t>當期活動</w:t>
      </w:r>
      <w:r w:rsidRPr="007E5A8B">
        <w:rPr>
          <w:rFonts w:eastAsia="標楷體" w:hint="eastAsia"/>
          <w:bCs/>
          <w:color w:val="auto"/>
          <w:szCs w:val="24"/>
        </w:rPr>
        <w:t>/</w:t>
      </w:r>
      <w:proofErr w:type="gramStart"/>
      <w:r w:rsidR="00724378" w:rsidRPr="007E5A8B">
        <w:rPr>
          <w:rFonts w:eastAsia="標楷體" w:hint="eastAsia"/>
          <w:bCs/>
          <w:color w:val="auto"/>
          <w:szCs w:val="24"/>
        </w:rPr>
        <w:t>11</w:t>
      </w:r>
      <w:proofErr w:type="gramEnd"/>
      <w:r w:rsidR="001F41E8">
        <w:rPr>
          <w:rFonts w:eastAsia="標楷體" w:hint="eastAsia"/>
          <w:bCs/>
          <w:color w:val="auto"/>
          <w:szCs w:val="24"/>
        </w:rPr>
        <w:t>5</w:t>
      </w:r>
      <w:r w:rsidR="00724378" w:rsidRPr="007E5A8B">
        <w:rPr>
          <w:rFonts w:eastAsia="標楷體" w:hint="eastAsia"/>
          <w:bCs/>
          <w:color w:val="auto"/>
          <w:szCs w:val="24"/>
        </w:rPr>
        <w:t>年度</w:t>
      </w:r>
      <w:r w:rsidR="00986E5E">
        <w:rPr>
          <w:rFonts w:eastAsia="標楷體" w:hint="eastAsia"/>
          <w:bCs/>
          <w:color w:val="auto"/>
          <w:szCs w:val="24"/>
        </w:rPr>
        <w:t>下</w:t>
      </w:r>
      <w:r w:rsidR="001F41E8" w:rsidRPr="007E5A8B">
        <w:rPr>
          <w:rFonts w:eastAsia="標楷體" w:hint="eastAsia"/>
          <w:bCs/>
          <w:color w:val="auto"/>
          <w:szCs w:val="24"/>
        </w:rPr>
        <w:t>半年</w:t>
      </w:r>
      <w:r w:rsidR="00724378" w:rsidRPr="007E5A8B">
        <w:rPr>
          <w:rFonts w:eastAsia="標楷體" w:hint="eastAsia"/>
          <w:bCs/>
          <w:color w:val="auto"/>
          <w:szCs w:val="24"/>
        </w:rPr>
        <w:t>「故宮遊藝思─學子嗨</w:t>
      </w:r>
      <w:r w:rsidR="00724378" w:rsidRPr="007E5A8B">
        <w:rPr>
          <w:rFonts w:eastAsia="標楷體" w:hint="eastAsia"/>
          <w:bCs/>
          <w:color w:val="auto"/>
          <w:szCs w:val="24"/>
        </w:rPr>
        <w:t>FUN</w:t>
      </w:r>
      <w:r w:rsidR="00724378" w:rsidRPr="007E5A8B">
        <w:rPr>
          <w:rFonts w:eastAsia="標楷體" w:hint="eastAsia"/>
          <w:bCs/>
          <w:color w:val="auto"/>
          <w:szCs w:val="24"/>
        </w:rPr>
        <w:t>參訪北部院區」實施計畫</w:t>
      </w:r>
      <w:r w:rsidRPr="007E5A8B">
        <w:rPr>
          <w:rFonts w:eastAsia="標楷體" w:hint="eastAsia"/>
          <w:bCs/>
          <w:color w:val="auto"/>
          <w:szCs w:val="24"/>
        </w:rPr>
        <w:t>活動頁面</w:t>
      </w:r>
      <w:r w:rsidRPr="00BE7539">
        <w:rPr>
          <w:rFonts w:eastAsia="標楷體" w:hint="eastAsia"/>
          <w:bCs/>
          <w:color w:val="auto"/>
          <w:szCs w:val="24"/>
        </w:rPr>
        <w:t>。</w:t>
      </w:r>
    </w:p>
    <w:p w14:paraId="1E6ED0CD" w14:textId="605265AE" w:rsidR="00536E9E" w:rsidRPr="00030C63" w:rsidRDefault="00536E9E" w:rsidP="00536E9E">
      <w:pPr>
        <w:spacing w:afterLines="30" w:after="108" w:line="400" w:lineRule="exact"/>
        <w:rPr>
          <w:rFonts w:eastAsia="標楷體"/>
          <w:b/>
          <w:color w:val="auto"/>
          <w:sz w:val="28"/>
        </w:rPr>
      </w:pPr>
      <w:r>
        <w:rPr>
          <w:rFonts w:eastAsia="標楷體" w:hint="eastAsia"/>
          <w:b/>
          <w:color w:val="auto"/>
          <w:sz w:val="28"/>
        </w:rPr>
        <w:lastRenderedPageBreak/>
        <w:t>※填</w:t>
      </w:r>
      <w:r w:rsidR="009F7BE2" w:rsidRPr="009F7BE2">
        <w:rPr>
          <w:rFonts w:eastAsia="標楷體" w:hint="eastAsia"/>
          <w:b/>
          <w:color w:val="auto"/>
          <w:sz w:val="28"/>
        </w:rPr>
        <w:t>參訪與導覽服務申請</w:t>
      </w:r>
      <w:r>
        <w:rPr>
          <w:rFonts w:eastAsia="標楷體" w:hint="eastAsia"/>
          <w:b/>
          <w:color w:val="auto"/>
          <w:sz w:val="28"/>
        </w:rPr>
        <w:t>表前</w:t>
      </w:r>
      <w:r w:rsidRPr="00030C63">
        <w:rPr>
          <w:rFonts w:eastAsia="標楷體"/>
          <w:b/>
          <w:color w:val="auto"/>
          <w:sz w:val="28"/>
        </w:rPr>
        <w:t>請</w:t>
      </w:r>
      <w:r>
        <w:rPr>
          <w:rFonts w:eastAsia="標楷體" w:hint="eastAsia"/>
          <w:b/>
          <w:color w:val="auto"/>
          <w:sz w:val="28"/>
        </w:rPr>
        <w:t>詳閱※</w:t>
      </w:r>
    </w:p>
    <w:p w14:paraId="1C4D0E75" w14:textId="77777777" w:rsidR="00536E9E" w:rsidRDefault="00536E9E" w:rsidP="00536E9E">
      <w:pPr>
        <w:spacing w:afterLines="30" w:after="108" w:line="400" w:lineRule="exact"/>
        <w:jc w:val="center"/>
        <w:rPr>
          <w:rFonts w:eastAsia="標楷體"/>
          <w:b/>
          <w:bCs/>
          <w:color w:val="auto"/>
          <w:sz w:val="32"/>
          <w:szCs w:val="32"/>
        </w:rPr>
      </w:pPr>
      <w:r>
        <w:rPr>
          <w:rFonts w:eastAsia="標楷體" w:hint="eastAsia"/>
          <w:b/>
          <w:bCs/>
          <w:color w:val="auto"/>
          <w:sz w:val="32"/>
          <w:szCs w:val="32"/>
        </w:rPr>
        <w:t>合作</w:t>
      </w:r>
      <w:proofErr w:type="gramStart"/>
      <w:r>
        <w:rPr>
          <w:rFonts w:eastAsia="標楷體" w:hint="eastAsia"/>
          <w:b/>
          <w:bCs/>
          <w:color w:val="auto"/>
          <w:sz w:val="32"/>
          <w:szCs w:val="32"/>
        </w:rPr>
        <w:t>館所參訪</w:t>
      </w:r>
      <w:proofErr w:type="gramEnd"/>
      <w:r>
        <w:rPr>
          <w:rFonts w:eastAsia="標楷體" w:hint="eastAsia"/>
          <w:b/>
          <w:bCs/>
          <w:color w:val="auto"/>
          <w:sz w:val="32"/>
          <w:szCs w:val="32"/>
        </w:rPr>
        <w:t>資訊及</w:t>
      </w:r>
      <w:r w:rsidRPr="00E05AF5">
        <w:rPr>
          <w:rFonts w:eastAsia="標楷體" w:hint="eastAsia"/>
          <w:b/>
          <w:bCs/>
          <w:color w:val="auto"/>
          <w:sz w:val="32"/>
          <w:szCs w:val="32"/>
        </w:rPr>
        <w:t>參訪與導覽服務申請表</w:t>
      </w:r>
      <w:r>
        <w:rPr>
          <w:rFonts w:eastAsia="標楷體" w:hint="eastAsia"/>
          <w:b/>
          <w:bCs/>
          <w:color w:val="auto"/>
          <w:sz w:val="32"/>
          <w:szCs w:val="32"/>
        </w:rPr>
        <w:t xml:space="preserve"> </w:t>
      </w:r>
      <w:r w:rsidRPr="00BA44C9">
        <w:rPr>
          <w:rFonts w:eastAsia="標楷體" w:hint="eastAsia"/>
          <w:b/>
          <w:bCs/>
          <w:color w:val="auto"/>
          <w:sz w:val="32"/>
          <w:szCs w:val="32"/>
        </w:rPr>
        <w:t>填表說明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413"/>
        <w:gridCol w:w="8930"/>
      </w:tblGrid>
      <w:tr w:rsidR="00536E9E" w:rsidRPr="00790E4F" w14:paraId="46517920" w14:textId="77777777" w:rsidTr="00963635">
        <w:trPr>
          <w:trHeight w:val="2898"/>
        </w:trPr>
        <w:tc>
          <w:tcPr>
            <w:tcW w:w="1413" w:type="dxa"/>
            <w:vAlign w:val="center"/>
          </w:tcPr>
          <w:p w14:paraId="53306B01" w14:textId="77777777" w:rsidR="00536E9E" w:rsidRPr="00DB27D9" w:rsidRDefault="00536E9E" w:rsidP="00963635">
            <w:pPr>
              <w:spacing w:line="340" w:lineRule="exact"/>
              <w:jc w:val="both"/>
              <w:rPr>
                <w:rFonts w:eastAsia="標楷體"/>
                <w:b/>
                <w:color w:val="auto"/>
                <w:szCs w:val="24"/>
              </w:rPr>
            </w:pPr>
            <w:proofErr w:type="gramStart"/>
            <w:r w:rsidRPr="00DB27D9">
              <w:rPr>
                <w:rFonts w:eastAsia="標楷體" w:hint="eastAsia"/>
                <w:b/>
                <w:color w:val="auto"/>
                <w:szCs w:val="24"/>
              </w:rPr>
              <w:t>故宮北院</w:t>
            </w:r>
            <w:proofErr w:type="gramEnd"/>
          </w:p>
        </w:tc>
        <w:tc>
          <w:tcPr>
            <w:tcW w:w="8930" w:type="dxa"/>
            <w:vAlign w:val="center"/>
          </w:tcPr>
          <w:p w14:paraId="0385F0AA" w14:textId="77777777" w:rsidR="00536E9E" w:rsidRPr="00790E4F" w:rsidRDefault="00536E9E" w:rsidP="00AA1552">
            <w:pPr>
              <w:pStyle w:val="ae"/>
              <w:numPr>
                <w:ilvl w:val="0"/>
                <w:numId w:val="13"/>
              </w:numPr>
              <w:spacing w:line="340" w:lineRule="exact"/>
              <w:ind w:leftChars="0" w:left="217" w:hanging="217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790E4F">
              <w:rPr>
                <w:rFonts w:eastAsia="標楷體" w:hint="eastAsia"/>
                <w:bCs/>
                <w:color w:val="auto"/>
                <w:szCs w:val="24"/>
              </w:rPr>
              <w:t>活動內容：提供免費入館及專人導</w:t>
            </w:r>
            <w:proofErr w:type="gramStart"/>
            <w:r w:rsidRPr="00790E4F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790E4F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小時，導覽內容一律由院方安排。如學校有配合課程設計或其他導</w:t>
            </w:r>
            <w:proofErr w:type="gramStart"/>
            <w:r w:rsidRPr="00790E4F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790E4F">
              <w:rPr>
                <w:rFonts w:eastAsia="標楷體" w:hint="eastAsia"/>
                <w:bCs/>
                <w:color w:val="auto"/>
                <w:szCs w:val="24"/>
              </w:rPr>
              <w:t>內容之需求，請</w:t>
            </w:r>
            <w:proofErr w:type="gramStart"/>
            <w:r w:rsidRPr="00790E4F">
              <w:rPr>
                <w:rFonts w:eastAsia="標楷體" w:hint="eastAsia"/>
                <w:bCs/>
                <w:color w:val="auto"/>
                <w:szCs w:val="24"/>
              </w:rPr>
              <w:t>於線上報</w:t>
            </w:r>
            <w:proofErr w:type="gramEnd"/>
            <w:r w:rsidRPr="00790E4F">
              <w:rPr>
                <w:rFonts w:eastAsia="標楷體" w:hint="eastAsia"/>
                <w:bCs/>
                <w:color w:val="auto"/>
                <w:szCs w:val="24"/>
              </w:rPr>
              <w:t>名系統中「故宮導覽內容需求」予以具體敘明。</w:t>
            </w:r>
          </w:p>
          <w:p w14:paraId="446E616E" w14:textId="0490BA8A" w:rsidR="00536E9E" w:rsidRDefault="00536E9E" w:rsidP="00AA1552">
            <w:pPr>
              <w:pStyle w:val="ae"/>
              <w:numPr>
                <w:ilvl w:val="0"/>
                <w:numId w:val="13"/>
              </w:numPr>
              <w:spacing w:line="340" w:lineRule="exact"/>
              <w:ind w:leftChars="0" w:left="217" w:hanging="217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790E4F">
              <w:rPr>
                <w:rFonts w:eastAsia="標楷體" w:hint="eastAsia"/>
                <w:bCs/>
                <w:color w:val="auto"/>
                <w:szCs w:val="24"/>
              </w:rPr>
              <w:t>學校應於申請參訪時段，使用團體導</w:t>
            </w:r>
            <w:proofErr w:type="gramStart"/>
            <w:r w:rsidRPr="00790E4F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790E4F">
              <w:rPr>
                <w:rFonts w:eastAsia="標楷體" w:hint="eastAsia"/>
                <w:bCs/>
                <w:color w:val="auto"/>
                <w:szCs w:val="24"/>
              </w:rPr>
              <w:t>機器入場。如有超額人數，學校應依規定購買門票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國人憑證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150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元、學生憑證免費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及團體導</w:t>
            </w:r>
            <w:proofErr w:type="gramStart"/>
            <w:r w:rsidRPr="00790E4F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790E4F">
              <w:rPr>
                <w:rFonts w:eastAsia="標楷體" w:hint="eastAsia"/>
                <w:bCs/>
                <w:color w:val="auto"/>
                <w:szCs w:val="24"/>
              </w:rPr>
              <w:t>機器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每人</w:t>
            </w:r>
            <w:r w:rsidR="001330AF">
              <w:rPr>
                <w:rFonts w:eastAsia="標楷體" w:hint="eastAsia"/>
                <w:bCs/>
                <w:color w:val="auto"/>
                <w:szCs w:val="24"/>
              </w:rPr>
              <w:t>5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0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Pr="00790E4F">
              <w:rPr>
                <w:rFonts w:eastAsia="標楷體" w:hint="eastAsia"/>
                <w:bCs/>
                <w:color w:val="auto"/>
                <w:szCs w:val="24"/>
              </w:rPr>
              <w:t>等費用，於參訪當日現場繳納。</w:t>
            </w:r>
          </w:p>
          <w:p w14:paraId="599C913A" w14:textId="77777777" w:rsidR="00536E9E" w:rsidRPr="00433CD3" w:rsidRDefault="00536E9E" w:rsidP="00AA1552">
            <w:pPr>
              <w:pStyle w:val="ae"/>
              <w:numPr>
                <w:ilvl w:val="0"/>
                <w:numId w:val="13"/>
              </w:numPr>
              <w:spacing w:line="340" w:lineRule="exact"/>
              <w:ind w:leftChars="0" w:left="217" w:hanging="217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433CD3">
              <w:rPr>
                <w:rFonts w:eastAsia="標楷體" w:hint="eastAsia"/>
                <w:bCs/>
                <w:color w:val="auto"/>
                <w:szCs w:val="24"/>
              </w:rPr>
              <w:t>學校至少需停留</w:t>
            </w:r>
            <w:r w:rsidRPr="00433CD3">
              <w:rPr>
                <w:rFonts w:eastAsia="標楷體" w:hint="eastAsia"/>
                <w:bCs/>
                <w:color w:val="auto"/>
                <w:szCs w:val="24"/>
              </w:rPr>
              <w:t>1.5</w:t>
            </w:r>
            <w:r w:rsidRPr="00433CD3">
              <w:rPr>
                <w:rFonts w:eastAsia="標楷體" w:hint="eastAsia"/>
                <w:bCs/>
                <w:color w:val="auto"/>
                <w:szCs w:val="24"/>
              </w:rPr>
              <w:t>小時，於導</w:t>
            </w:r>
            <w:proofErr w:type="gramStart"/>
            <w:r w:rsidRPr="00433CD3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433CD3">
              <w:rPr>
                <w:rFonts w:eastAsia="標楷體" w:hint="eastAsia"/>
                <w:bCs/>
                <w:color w:val="auto"/>
                <w:szCs w:val="24"/>
              </w:rPr>
              <w:t>結束後可自行安排參觀活動。展場內除餐廳外，並</w:t>
            </w:r>
            <w:proofErr w:type="gramStart"/>
            <w:r w:rsidRPr="00433CD3">
              <w:rPr>
                <w:rFonts w:eastAsia="標楷體" w:hint="eastAsia"/>
                <w:bCs/>
                <w:color w:val="auto"/>
                <w:szCs w:val="24"/>
              </w:rPr>
              <w:t>無團</w:t>
            </w:r>
            <w:r>
              <w:rPr>
                <w:rFonts w:eastAsia="標楷體" w:hint="eastAsia"/>
                <w:bCs/>
                <w:color w:val="auto"/>
                <w:szCs w:val="24"/>
              </w:rPr>
              <w:t>膳</w:t>
            </w:r>
            <w:proofErr w:type="gramEnd"/>
            <w:r w:rsidRPr="00433CD3">
              <w:rPr>
                <w:rFonts w:eastAsia="標楷體" w:hint="eastAsia"/>
                <w:bCs/>
                <w:color w:val="auto"/>
                <w:szCs w:val="24"/>
              </w:rPr>
              <w:t>空間。若有需求，請學校自備餐點</w:t>
            </w:r>
            <w:r>
              <w:rPr>
                <w:rFonts w:eastAsia="標楷體" w:hint="eastAsia"/>
                <w:bCs/>
                <w:color w:val="auto"/>
                <w:szCs w:val="24"/>
              </w:rPr>
              <w:t>到</w:t>
            </w:r>
            <w:r w:rsidRPr="00433CD3">
              <w:rPr>
                <w:rFonts w:eastAsia="標楷體" w:hint="eastAsia"/>
                <w:bCs/>
                <w:color w:val="auto"/>
                <w:szCs w:val="24"/>
              </w:rPr>
              <w:t>「至善園」用餐</w:t>
            </w:r>
            <w:r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  <w:p w14:paraId="667C36DC" w14:textId="77777777" w:rsidR="00536E9E" w:rsidRPr="00433CD3" w:rsidRDefault="00536E9E" w:rsidP="00AA1552">
            <w:pPr>
              <w:pStyle w:val="ae"/>
              <w:numPr>
                <w:ilvl w:val="0"/>
                <w:numId w:val="13"/>
              </w:numPr>
              <w:spacing w:line="340" w:lineRule="exact"/>
              <w:ind w:leftChars="0" w:left="217" w:hanging="217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433CD3">
              <w:rPr>
                <w:rFonts w:eastAsia="標楷體" w:hint="eastAsia"/>
                <w:bCs/>
                <w:color w:val="auto"/>
                <w:szCs w:val="24"/>
              </w:rPr>
              <w:t>其他資訊請</w:t>
            </w:r>
            <w:proofErr w:type="gramStart"/>
            <w:r w:rsidRPr="00433CD3">
              <w:rPr>
                <w:rFonts w:eastAsia="標楷體" w:hint="eastAsia"/>
                <w:bCs/>
                <w:color w:val="auto"/>
                <w:szCs w:val="24"/>
              </w:rPr>
              <w:t>參閱官網</w:t>
            </w:r>
            <w:proofErr w:type="gramEnd"/>
            <w:r w:rsidRPr="00433CD3">
              <w:rPr>
                <w:rFonts w:eastAsia="標楷體" w:hint="eastAsia"/>
                <w:bCs/>
                <w:color w:val="auto"/>
                <w:szCs w:val="24"/>
              </w:rPr>
              <w:t>：</w:t>
            </w:r>
            <w:hyperlink r:id="rId10" w:history="1">
              <w:r w:rsidRPr="00433CD3">
                <w:rPr>
                  <w:rStyle w:val="ac"/>
                  <w:rFonts w:eastAsia="標楷體" w:hint="eastAsia"/>
                  <w:bCs/>
                  <w:szCs w:val="24"/>
                </w:rPr>
                <w:t>https://www.npm.gov.tw/</w:t>
              </w:r>
            </w:hyperlink>
          </w:p>
        </w:tc>
      </w:tr>
      <w:tr w:rsidR="00536E9E" w:rsidRPr="00790E4F" w14:paraId="0342F4CB" w14:textId="77777777" w:rsidTr="00963635">
        <w:trPr>
          <w:trHeight w:val="3254"/>
        </w:trPr>
        <w:tc>
          <w:tcPr>
            <w:tcW w:w="1413" w:type="dxa"/>
            <w:vAlign w:val="center"/>
          </w:tcPr>
          <w:p w14:paraId="3EA0AD59" w14:textId="77777777" w:rsidR="00536E9E" w:rsidRPr="00DB27D9" w:rsidRDefault="00536E9E" w:rsidP="00963635">
            <w:pPr>
              <w:spacing w:line="340" w:lineRule="exact"/>
              <w:jc w:val="both"/>
              <w:rPr>
                <w:rFonts w:eastAsia="標楷體"/>
                <w:b/>
                <w:color w:val="auto"/>
                <w:szCs w:val="24"/>
              </w:rPr>
            </w:pPr>
            <w:r w:rsidRPr="00A47AC8">
              <w:rPr>
                <w:rFonts w:eastAsia="標楷體" w:hint="eastAsia"/>
                <w:b/>
                <w:color w:val="auto"/>
                <w:szCs w:val="24"/>
              </w:rPr>
              <w:t>台灣國家婦女館</w:t>
            </w:r>
          </w:p>
        </w:tc>
        <w:tc>
          <w:tcPr>
            <w:tcW w:w="8930" w:type="dxa"/>
          </w:tcPr>
          <w:p w14:paraId="3526F850" w14:textId="77777777" w:rsidR="00536E9E" w:rsidRPr="00A47AC8" w:rsidRDefault="00536E9E" w:rsidP="00963635">
            <w:pPr>
              <w:spacing w:afterLines="30" w:after="108" w:line="340" w:lineRule="exact"/>
              <w:jc w:val="both"/>
              <w:rPr>
                <w:rFonts w:ascii="微軟正黑體" w:eastAsia="微軟正黑體" w:hAnsi="微軟正黑體"/>
                <w:bCs/>
                <w:color w:val="auto"/>
                <w:sz w:val="22"/>
                <w:szCs w:val="22"/>
              </w:rPr>
            </w:pPr>
            <w:r w:rsidRPr="00A47AC8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台灣國家婦女館位於中正區，為一多功能複合型友善性別空間，館內配置展示區、圖書複合區等。展示區定期舉辦婦女/性別議題展示活動，呈現國內婦女權益發展，促進國內在地婦女權益與性別平等教育宣傳並接軌國際，呈現臺灣女人精彩進程。</w:t>
            </w:r>
          </w:p>
          <w:p w14:paraId="3310EBC1" w14:textId="77777777" w:rsidR="00536E9E" w:rsidRPr="00A47AC8" w:rsidRDefault="00536E9E" w:rsidP="00AA1552">
            <w:pPr>
              <w:pStyle w:val="ae"/>
              <w:numPr>
                <w:ilvl w:val="0"/>
                <w:numId w:val="17"/>
              </w:numPr>
              <w:spacing w:line="340" w:lineRule="exact"/>
              <w:ind w:leftChars="0" w:left="222" w:hanging="22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A47AC8">
              <w:rPr>
                <w:rFonts w:eastAsia="標楷體" w:hint="eastAsia"/>
                <w:bCs/>
                <w:color w:val="auto"/>
                <w:szCs w:val="24"/>
              </w:rPr>
              <w:t>活動內容：提供免費入館及專人導</w:t>
            </w:r>
            <w:proofErr w:type="gramStart"/>
            <w:r w:rsidRPr="00A47AC8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A47AC8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Pr="00A47AC8">
              <w:rPr>
                <w:rFonts w:eastAsia="標楷體" w:hint="eastAsia"/>
                <w:bCs/>
                <w:color w:val="auto"/>
                <w:szCs w:val="24"/>
              </w:rPr>
              <w:t>小時。</w:t>
            </w:r>
          </w:p>
          <w:p w14:paraId="2B312B06" w14:textId="77777777" w:rsidR="00536E9E" w:rsidRPr="00A47AC8" w:rsidRDefault="00536E9E" w:rsidP="00AA1552">
            <w:pPr>
              <w:pStyle w:val="ae"/>
              <w:numPr>
                <w:ilvl w:val="0"/>
                <w:numId w:val="17"/>
              </w:numPr>
              <w:spacing w:line="340" w:lineRule="exact"/>
              <w:ind w:leftChars="0" w:left="222" w:hanging="22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A47AC8">
              <w:rPr>
                <w:rFonts w:eastAsia="標楷體" w:hint="eastAsia"/>
                <w:bCs/>
                <w:color w:val="auto"/>
                <w:szCs w:val="24"/>
              </w:rPr>
              <w:t>館內設有會議室可提供用餐，餐點由學校自理。</w:t>
            </w:r>
          </w:p>
          <w:p w14:paraId="184C4BD7" w14:textId="77777777" w:rsidR="00536E9E" w:rsidRPr="008076AD" w:rsidRDefault="00536E9E" w:rsidP="00AA1552">
            <w:pPr>
              <w:pStyle w:val="ae"/>
              <w:numPr>
                <w:ilvl w:val="0"/>
                <w:numId w:val="17"/>
              </w:numPr>
              <w:spacing w:line="340" w:lineRule="exact"/>
              <w:ind w:leftChars="0" w:left="222" w:hanging="22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A47AC8">
              <w:rPr>
                <w:rFonts w:eastAsia="標楷體" w:hint="eastAsia"/>
                <w:bCs/>
                <w:color w:val="auto"/>
                <w:szCs w:val="24"/>
              </w:rPr>
              <w:t>地址：臺北市中正區杭州南路一段</w:t>
            </w:r>
            <w:r w:rsidRPr="00A47AC8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5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號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9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樓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糧政大樓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；鄰近善導寺捷運站，周邊文化景點有：華山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1914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文化創意產業園區、臺灣文學基地等；距離</w:t>
            </w:r>
            <w:proofErr w:type="gramStart"/>
            <w:r w:rsidRPr="008076AD">
              <w:rPr>
                <w:rFonts w:eastAsia="標楷體" w:hint="eastAsia"/>
                <w:bCs/>
                <w:color w:val="auto"/>
                <w:szCs w:val="24"/>
              </w:rPr>
              <w:t>故宮北院約</w:t>
            </w:r>
            <w:proofErr w:type="gramEnd"/>
            <w:r w:rsidRPr="008076AD">
              <w:rPr>
                <w:rFonts w:eastAsia="標楷體" w:hint="eastAsia"/>
                <w:bCs/>
                <w:color w:val="auto"/>
                <w:szCs w:val="24"/>
              </w:rPr>
              <w:t>25-30</w:t>
            </w:r>
            <w:r w:rsidRPr="008076AD">
              <w:rPr>
                <w:rFonts w:eastAsia="標楷體" w:hint="eastAsia"/>
                <w:bCs/>
                <w:color w:val="auto"/>
                <w:szCs w:val="24"/>
              </w:rPr>
              <w:t>分鐘車程。</w:t>
            </w:r>
          </w:p>
          <w:p w14:paraId="42063599" w14:textId="77777777" w:rsidR="00536E9E" w:rsidRPr="00A35591" w:rsidRDefault="00536E9E" w:rsidP="00AA1552">
            <w:pPr>
              <w:pStyle w:val="ae"/>
              <w:numPr>
                <w:ilvl w:val="0"/>
                <w:numId w:val="17"/>
              </w:numPr>
              <w:spacing w:line="340" w:lineRule="exact"/>
              <w:ind w:leftChars="0" w:left="222" w:hanging="22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A47AC8">
              <w:rPr>
                <w:rFonts w:eastAsia="標楷體" w:hint="eastAsia"/>
                <w:bCs/>
                <w:color w:val="auto"/>
                <w:szCs w:val="24"/>
              </w:rPr>
              <w:t>其他資訊請</w:t>
            </w:r>
            <w:proofErr w:type="gramStart"/>
            <w:r w:rsidRPr="00A47AC8">
              <w:rPr>
                <w:rFonts w:eastAsia="標楷體" w:hint="eastAsia"/>
                <w:bCs/>
                <w:color w:val="auto"/>
                <w:szCs w:val="24"/>
              </w:rPr>
              <w:t>參閱官網</w:t>
            </w:r>
            <w:proofErr w:type="gramEnd"/>
            <w:r w:rsidRPr="00A47AC8">
              <w:rPr>
                <w:rFonts w:eastAsia="標楷體" w:hint="eastAsia"/>
                <w:bCs/>
                <w:color w:val="auto"/>
                <w:szCs w:val="24"/>
              </w:rPr>
              <w:t>：</w:t>
            </w:r>
            <w:hyperlink r:id="rId11" w:history="1">
              <w:r w:rsidRPr="00A35591">
                <w:rPr>
                  <w:rStyle w:val="ac"/>
                  <w:szCs w:val="24"/>
                </w:rPr>
                <w:t>https://www.taiwanwomencenter.org.tw/zh-tw/Home/Index</w:t>
              </w:r>
            </w:hyperlink>
            <w:r w:rsidRPr="00A35591">
              <w:rPr>
                <w:rFonts w:hint="eastAsia"/>
                <w:szCs w:val="24"/>
              </w:rPr>
              <w:t>。</w:t>
            </w:r>
          </w:p>
        </w:tc>
      </w:tr>
      <w:tr w:rsidR="00536E9E" w:rsidRPr="00790E4F" w14:paraId="742CCEE5" w14:textId="77777777" w:rsidTr="00963635">
        <w:trPr>
          <w:trHeight w:val="567"/>
        </w:trPr>
        <w:tc>
          <w:tcPr>
            <w:tcW w:w="1413" w:type="dxa"/>
            <w:vAlign w:val="center"/>
          </w:tcPr>
          <w:p w14:paraId="3AB5CACA" w14:textId="77777777" w:rsidR="00536E9E" w:rsidRPr="00DB27D9" w:rsidRDefault="00536E9E" w:rsidP="00963635">
            <w:pPr>
              <w:spacing w:line="340" w:lineRule="exact"/>
              <w:jc w:val="both"/>
              <w:rPr>
                <w:rFonts w:eastAsia="標楷體"/>
                <w:b/>
                <w:color w:val="auto"/>
                <w:szCs w:val="24"/>
              </w:rPr>
            </w:pPr>
            <w:r w:rsidRPr="00D31D15">
              <w:rPr>
                <w:rFonts w:eastAsia="標楷體" w:hint="eastAsia"/>
                <w:b/>
                <w:color w:val="auto"/>
                <w:szCs w:val="24"/>
              </w:rPr>
              <w:t>阿</w:t>
            </w:r>
            <w:proofErr w:type="gramStart"/>
            <w:r w:rsidRPr="00D31D15">
              <w:rPr>
                <w:rFonts w:eastAsia="標楷體" w:hint="eastAsia"/>
                <w:b/>
                <w:color w:val="auto"/>
                <w:szCs w:val="24"/>
              </w:rPr>
              <w:t>嬤</w:t>
            </w:r>
            <w:proofErr w:type="gramEnd"/>
            <w:r w:rsidRPr="00D31D15">
              <w:rPr>
                <w:rFonts w:eastAsia="標楷體" w:hint="eastAsia"/>
                <w:b/>
                <w:color w:val="auto"/>
                <w:szCs w:val="24"/>
              </w:rPr>
              <w:t>家─和平與女性人權館</w:t>
            </w:r>
          </w:p>
        </w:tc>
        <w:tc>
          <w:tcPr>
            <w:tcW w:w="8930" w:type="dxa"/>
            <w:vAlign w:val="center"/>
          </w:tcPr>
          <w:p w14:paraId="51E40FC1" w14:textId="021A5B3C" w:rsidR="00790720" w:rsidRPr="00D31D15" w:rsidRDefault="00790720" w:rsidP="00963635">
            <w:pPr>
              <w:spacing w:afterLines="30" w:after="108" w:line="340" w:lineRule="exact"/>
              <w:jc w:val="both"/>
              <w:rPr>
                <w:rFonts w:ascii="微軟正黑體" w:eastAsia="微軟正黑體" w:hAnsi="微軟正黑體"/>
                <w:bCs/>
                <w:color w:val="auto"/>
                <w:sz w:val="22"/>
                <w:szCs w:val="22"/>
              </w:rPr>
            </w:pPr>
            <w:r w:rsidRPr="00790720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阿</w:t>
            </w:r>
            <w:proofErr w:type="gramStart"/>
            <w:r w:rsidRPr="00790720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嬤</w:t>
            </w:r>
            <w:proofErr w:type="gramEnd"/>
            <w:r w:rsidRPr="00790720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家位於大同區，是臺灣第一個由民間募資興建的和</w:t>
            </w:r>
            <w:r w:rsidRPr="005266DB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平女性人權館，也是台灣唯一一所「慰安婦」的博物館。透過「</w:t>
            </w:r>
            <w:proofErr w:type="gramStart"/>
            <w:r w:rsidRPr="005266DB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慰</w:t>
            </w:r>
            <w:proofErr w:type="gramEnd"/>
            <w:r w:rsidRPr="005266DB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安婦」阿媽們的人生故事，反思當代的性別、人權、戰爭與民防等相關議題。策展方式營造沈浸式參觀氛圍，用說故事的方法讓大眾理解阿媽們在二戰時期被誘騙、徵集、暴力的方式充當「</w:t>
            </w:r>
            <w:proofErr w:type="gramStart"/>
            <w:r w:rsidRPr="005266DB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慰</w:t>
            </w:r>
            <w:proofErr w:type="gramEnd"/>
            <w:r w:rsidRPr="005266DB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安婦」/軍事性奴隸</w:t>
            </w:r>
            <w:r w:rsidRPr="00790720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的歷史真相，返家</w:t>
            </w:r>
            <w:r w:rsidRPr="00436ED0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後面對的許</w:t>
            </w:r>
            <w:r w:rsidRPr="00790720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多挑戰，以及如何接受過去，走向未來的心路歷程。</w:t>
            </w:r>
          </w:p>
          <w:p w14:paraId="65FAC796" w14:textId="77777777" w:rsidR="00536E9E" w:rsidRPr="00D31D15" w:rsidRDefault="00536E9E" w:rsidP="00AA1552">
            <w:pPr>
              <w:pStyle w:val="ae"/>
              <w:numPr>
                <w:ilvl w:val="0"/>
                <w:numId w:val="16"/>
              </w:numPr>
              <w:spacing w:line="340" w:lineRule="exact"/>
              <w:ind w:leftChars="0" w:left="245" w:hanging="245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D31D15">
              <w:rPr>
                <w:rFonts w:eastAsia="標楷體" w:hint="eastAsia"/>
                <w:bCs/>
                <w:color w:val="auto"/>
                <w:szCs w:val="24"/>
              </w:rPr>
              <w:t>導</w:t>
            </w:r>
            <w:proofErr w:type="gramStart"/>
            <w:r w:rsidRPr="00D31D15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D31D15">
              <w:rPr>
                <w:rFonts w:eastAsia="標楷體" w:hint="eastAsia"/>
                <w:bCs/>
                <w:color w:val="auto"/>
                <w:szCs w:val="24"/>
              </w:rPr>
              <w:t>時間：</w:t>
            </w:r>
            <w:r w:rsidRPr="00D31D15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提供</w:t>
            </w:r>
            <w:r w:rsidRPr="00D31D15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2</w:t>
            </w:r>
            <w:r w:rsidRPr="00D31D15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個參訪時段供選擇：早上</w:t>
            </w:r>
            <w:r w:rsidRPr="00D31D15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10:00-12:30</w:t>
            </w:r>
            <w:r w:rsidRPr="00D31D15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、下午</w:t>
            </w:r>
            <w:r w:rsidRPr="00D31D15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14:00-17:00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；學校可依時段提出申請，惟導</w:t>
            </w:r>
            <w:proofErr w:type="gramStart"/>
            <w:r w:rsidRPr="00D31D15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D31D15">
              <w:rPr>
                <w:rFonts w:eastAsia="標楷體" w:hint="eastAsia"/>
                <w:bCs/>
                <w:color w:val="auto"/>
                <w:szCs w:val="24"/>
              </w:rPr>
              <w:t>起訖時間不得超出上述時段。</w:t>
            </w:r>
            <w:r w:rsidRPr="00D31D15">
              <w:rPr>
                <w:rFonts w:eastAsia="標楷體" w:hint="eastAsia"/>
                <w:bCs/>
                <w:color w:val="auto"/>
                <w:szCs w:val="24"/>
                <w:u w:val="single"/>
              </w:rPr>
              <w:t>每場次限額至多</w:t>
            </w:r>
            <w:r w:rsidRPr="00D31D15">
              <w:rPr>
                <w:rFonts w:eastAsia="標楷體" w:hint="eastAsia"/>
                <w:bCs/>
                <w:color w:val="auto"/>
                <w:szCs w:val="24"/>
                <w:u w:val="single"/>
              </w:rPr>
              <w:t>30</w:t>
            </w:r>
            <w:r w:rsidRPr="00D31D15">
              <w:rPr>
                <w:rFonts w:eastAsia="標楷體" w:hint="eastAsia"/>
                <w:bCs/>
                <w:color w:val="auto"/>
                <w:szCs w:val="24"/>
                <w:u w:val="single"/>
              </w:rPr>
              <w:t>人，如有超過人數請分開時段參訪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  <w:p w14:paraId="60C7B090" w14:textId="77777777" w:rsidR="00536E9E" w:rsidRPr="00D31D15" w:rsidRDefault="00536E9E" w:rsidP="00AA1552">
            <w:pPr>
              <w:pStyle w:val="ae"/>
              <w:numPr>
                <w:ilvl w:val="0"/>
                <w:numId w:val="16"/>
              </w:numPr>
              <w:spacing w:line="340" w:lineRule="exact"/>
              <w:ind w:leftChars="0" w:left="245" w:hanging="245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D31D15">
              <w:rPr>
                <w:rFonts w:eastAsia="標楷體" w:hint="eastAsia"/>
                <w:bCs/>
                <w:color w:val="auto"/>
                <w:szCs w:val="24"/>
              </w:rPr>
              <w:t>活動內容：提供免費專人導</w:t>
            </w:r>
            <w:proofErr w:type="gramStart"/>
            <w:r w:rsidRPr="00D31D15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D31D15">
              <w:rPr>
                <w:rFonts w:eastAsia="標楷體" w:hint="eastAsia"/>
                <w:bCs/>
                <w:color w:val="auto"/>
                <w:szCs w:val="24"/>
              </w:rPr>
              <w:t>約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小時，自由參觀約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30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分鐘。每人酌收門票費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30</w:t>
            </w:r>
            <w:r w:rsidRPr="00D31D15">
              <w:rPr>
                <w:rFonts w:eastAsia="標楷體" w:hint="eastAsia"/>
                <w:bCs/>
                <w:color w:val="auto"/>
                <w:szCs w:val="24"/>
              </w:rPr>
              <w:t>元，於參訪當日現場繳納，僅收現金或文化幣。</w:t>
            </w:r>
          </w:p>
          <w:p w14:paraId="67CD73CE" w14:textId="77777777" w:rsidR="00536E9E" w:rsidRPr="00D31D15" w:rsidRDefault="00536E9E" w:rsidP="00AA1552">
            <w:pPr>
              <w:pStyle w:val="ae"/>
              <w:numPr>
                <w:ilvl w:val="0"/>
                <w:numId w:val="16"/>
              </w:numPr>
              <w:spacing w:line="340" w:lineRule="exact"/>
              <w:ind w:leftChars="0" w:left="245" w:hanging="245"/>
              <w:jc w:val="both"/>
              <w:rPr>
                <w:rFonts w:eastAsia="標楷體"/>
                <w:bCs/>
                <w:color w:val="auto"/>
                <w:spacing w:val="-4"/>
                <w:szCs w:val="24"/>
              </w:rPr>
            </w:pPr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地址：臺北市大同區承德路三段</w:t>
            </w:r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32</w:t>
            </w:r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號</w:t>
            </w:r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5</w:t>
            </w:r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樓；鄰近民權西路捷運站，周邊文化景點有：</w:t>
            </w:r>
            <w:proofErr w:type="gramStart"/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臺</w:t>
            </w:r>
            <w:proofErr w:type="gramEnd"/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北當代藝術館、海關博物館及大稻埕商圈等；距離</w:t>
            </w:r>
            <w:proofErr w:type="gramStart"/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故宮北院約</w:t>
            </w:r>
            <w:proofErr w:type="gramEnd"/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20-25</w:t>
            </w:r>
            <w:r w:rsidRPr="00D31D15">
              <w:rPr>
                <w:rFonts w:eastAsia="標楷體" w:hint="eastAsia"/>
                <w:bCs/>
                <w:color w:val="auto"/>
                <w:spacing w:val="-4"/>
                <w:szCs w:val="24"/>
              </w:rPr>
              <w:t>分鐘車程。</w:t>
            </w:r>
          </w:p>
          <w:p w14:paraId="4FE08A77" w14:textId="77777777" w:rsidR="00536E9E" w:rsidRPr="00B5694E" w:rsidRDefault="00536E9E" w:rsidP="00AA1552">
            <w:pPr>
              <w:pStyle w:val="ae"/>
              <w:numPr>
                <w:ilvl w:val="0"/>
                <w:numId w:val="16"/>
              </w:numPr>
              <w:spacing w:line="340" w:lineRule="exact"/>
              <w:ind w:leftChars="0" w:left="245" w:hanging="245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D31D15">
              <w:rPr>
                <w:rFonts w:eastAsia="標楷體" w:hint="eastAsia"/>
                <w:bCs/>
                <w:color w:val="auto"/>
                <w:szCs w:val="24"/>
              </w:rPr>
              <w:t>其他資訊請</w:t>
            </w:r>
            <w:proofErr w:type="gramStart"/>
            <w:r w:rsidRPr="00D31D15">
              <w:rPr>
                <w:rFonts w:eastAsia="標楷體" w:hint="eastAsia"/>
                <w:bCs/>
                <w:color w:val="auto"/>
                <w:szCs w:val="24"/>
              </w:rPr>
              <w:t>參閱官網</w:t>
            </w:r>
            <w:proofErr w:type="gramEnd"/>
            <w:r w:rsidRPr="00D31D15">
              <w:rPr>
                <w:rFonts w:eastAsia="標楷體" w:hint="eastAsia"/>
                <w:bCs/>
                <w:color w:val="auto"/>
                <w:szCs w:val="24"/>
              </w:rPr>
              <w:t>：</w:t>
            </w:r>
            <w:hyperlink r:id="rId12" w:history="1">
              <w:r w:rsidRPr="00151EFD">
                <w:rPr>
                  <w:rStyle w:val="ac"/>
                  <w:szCs w:val="24"/>
                </w:rPr>
                <w:t>https://www.amamuseum.org.tw/tw/</w:t>
              </w:r>
            </w:hyperlink>
            <w:r w:rsidRPr="00B5694E"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</w:tc>
      </w:tr>
      <w:tr w:rsidR="001040F3" w:rsidRPr="00790E4F" w14:paraId="4F3E67C8" w14:textId="77777777" w:rsidTr="00037F91">
        <w:trPr>
          <w:trHeight w:val="3552"/>
        </w:trPr>
        <w:tc>
          <w:tcPr>
            <w:tcW w:w="1413" w:type="dxa"/>
            <w:vAlign w:val="center"/>
          </w:tcPr>
          <w:p w14:paraId="4651BF5D" w14:textId="77777777" w:rsidR="001040F3" w:rsidRPr="005B25F1" w:rsidRDefault="001040F3" w:rsidP="00037F91">
            <w:pPr>
              <w:spacing w:line="340" w:lineRule="exact"/>
              <w:jc w:val="both"/>
              <w:rPr>
                <w:rFonts w:eastAsia="標楷體"/>
                <w:b/>
                <w:color w:val="auto"/>
                <w:spacing w:val="-10"/>
                <w:szCs w:val="24"/>
              </w:rPr>
            </w:pPr>
            <w:r w:rsidRPr="005B25F1">
              <w:rPr>
                <w:rFonts w:eastAsia="標楷體" w:hint="eastAsia"/>
                <w:b/>
                <w:color w:val="auto"/>
                <w:spacing w:val="-10"/>
                <w:szCs w:val="24"/>
              </w:rPr>
              <w:lastRenderedPageBreak/>
              <w:t>財團法人台北市艋舺龍山寺</w:t>
            </w:r>
          </w:p>
          <w:p w14:paraId="49272EA6" w14:textId="77777777" w:rsidR="001040F3" w:rsidRPr="00A030AC" w:rsidRDefault="001040F3" w:rsidP="00037F91">
            <w:pPr>
              <w:spacing w:line="340" w:lineRule="exact"/>
              <w:jc w:val="both"/>
              <w:rPr>
                <w:rFonts w:eastAsia="標楷體"/>
                <w:b/>
                <w:color w:val="auto"/>
                <w:spacing w:val="-10"/>
                <w:szCs w:val="24"/>
              </w:rPr>
            </w:pPr>
            <w:r w:rsidRPr="005B25F1">
              <w:rPr>
                <w:rFonts w:eastAsia="標楷體" w:hint="eastAsia"/>
                <w:b/>
                <w:color w:val="auto"/>
                <w:spacing w:val="-10"/>
                <w:szCs w:val="24"/>
              </w:rPr>
              <w:t>(</w:t>
            </w:r>
            <w:r w:rsidRPr="005B25F1">
              <w:rPr>
                <w:rFonts w:eastAsia="標楷體" w:hint="eastAsia"/>
                <w:b/>
                <w:color w:val="auto"/>
                <w:spacing w:val="-10"/>
                <w:szCs w:val="24"/>
              </w:rPr>
              <w:t>艋舺龍山寺</w:t>
            </w:r>
            <w:r w:rsidRPr="005B25F1">
              <w:rPr>
                <w:rFonts w:eastAsia="標楷體" w:hint="eastAsia"/>
                <w:b/>
                <w:color w:val="auto"/>
                <w:spacing w:val="-10"/>
                <w:szCs w:val="24"/>
              </w:rPr>
              <w:t>)</w:t>
            </w:r>
          </w:p>
        </w:tc>
        <w:tc>
          <w:tcPr>
            <w:tcW w:w="8930" w:type="dxa"/>
            <w:vAlign w:val="center"/>
          </w:tcPr>
          <w:p w14:paraId="7F35644D" w14:textId="77777777" w:rsidR="001040F3" w:rsidRPr="00A030AC" w:rsidRDefault="001040F3" w:rsidP="00037F91">
            <w:pPr>
              <w:spacing w:afterLines="30" w:after="108" w:line="340" w:lineRule="exact"/>
              <w:ind w:leftChars="-16" w:left="-38"/>
              <w:jc w:val="both"/>
              <w:rPr>
                <w:rFonts w:ascii="微軟正黑體" w:eastAsia="微軟正黑體" w:hAnsi="微軟正黑體"/>
                <w:b/>
                <w:bCs/>
                <w:color w:val="auto"/>
                <w:sz w:val="22"/>
                <w:szCs w:val="22"/>
              </w:rPr>
            </w:pPr>
            <w:r w:rsidRPr="00A030AC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艋舺，今名萬華，為臺北市發源地。龍山寺是萬華區居民信仰中心，主殿奉祀觀世音菩薩，坐北朝南，面呈回字形，是中國古典三進四合院之宮殿式建築，列為國定古蹟。</w:t>
            </w:r>
            <w:proofErr w:type="gramStart"/>
            <w:r w:rsidRPr="00A030AC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全寺門壁樑</w:t>
            </w:r>
            <w:proofErr w:type="gramEnd"/>
            <w:r w:rsidRPr="00A030AC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柱極盡建築、繪畫、陶藝、雕刻、剪黏藝術之美，更是處處充滿故事</w:t>
            </w:r>
            <w:r w:rsidRPr="00A030AC">
              <w:rPr>
                <w:rFonts w:ascii="微軟正黑體" w:eastAsia="微軟正黑體" w:hAnsi="微軟正黑體" w:hint="eastAsia"/>
                <w:b/>
                <w:bCs/>
                <w:color w:val="auto"/>
                <w:sz w:val="22"/>
                <w:szCs w:val="22"/>
              </w:rPr>
              <w:t>。</w:t>
            </w:r>
          </w:p>
          <w:p w14:paraId="3E55E18C" w14:textId="77777777" w:rsidR="001040F3" w:rsidRPr="00A030AC" w:rsidRDefault="001040F3" w:rsidP="00037F91">
            <w:pPr>
              <w:pStyle w:val="ae"/>
              <w:numPr>
                <w:ilvl w:val="0"/>
                <w:numId w:val="18"/>
              </w:numPr>
              <w:spacing w:line="340" w:lineRule="exact"/>
              <w:ind w:leftChars="0" w:left="314" w:hanging="314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A030AC">
              <w:rPr>
                <w:rFonts w:eastAsia="標楷體" w:hint="eastAsia"/>
                <w:bCs/>
                <w:color w:val="auto"/>
                <w:szCs w:val="24"/>
              </w:rPr>
              <w:t>導</w:t>
            </w:r>
            <w:proofErr w:type="gramStart"/>
            <w:r w:rsidRPr="00A030AC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A030AC">
              <w:rPr>
                <w:rFonts w:eastAsia="標楷體" w:hint="eastAsia"/>
                <w:bCs/>
                <w:color w:val="auto"/>
                <w:szCs w:val="24"/>
              </w:rPr>
              <w:t>時間：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提供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3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個參訪時段供選擇：早上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09:00-11:30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、下午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13:00-17:00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、晚上</w:t>
            </w:r>
            <w:r w:rsidRPr="00A030A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18:00-20:00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；學校可依時段提出申請，惟導</w:t>
            </w:r>
            <w:proofErr w:type="gramStart"/>
            <w:r w:rsidRPr="00A030AC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A030AC">
              <w:rPr>
                <w:rFonts w:eastAsia="標楷體" w:hint="eastAsia"/>
                <w:bCs/>
                <w:color w:val="auto"/>
                <w:szCs w:val="24"/>
              </w:rPr>
              <w:t>起訖時間不得超出上述時段。</w:t>
            </w:r>
          </w:p>
          <w:p w14:paraId="7FBA9032" w14:textId="4DC97187" w:rsidR="001040F3" w:rsidRDefault="001040F3" w:rsidP="00037F91">
            <w:pPr>
              <w:pStyle w:val="ae"/>
              <w:numPr>
                <w:ilvl w:val="0"/>
                <w:numId w:val="18"/>
              </w:numPr>
              <w:spacing w:line="340" w:lineRule="exact"/>
              <w:ind w:leftChars="0" w:left="217" w:hanging="217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A030AC">
              <w:rPr>
                <w:rFonts w:eastAsia="標楷體" w:hint="eastAsia"/>
                <w:bCs/>
                <w:color w:val="auto"/>
                <w:szCs w:val="24"/>
              </w:rPr>
              <w:t>活動內容：提供免費專人導</w:t>
            </w:r>
            <w:proofErr w:type="gramStart"/>
            <w:r w:rsidRPr="00A030AC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A030AC">
              <w:rPr>
                <w:rFonts w:eastAsia="標楷體" w:hint="eastAsia"/>
                <w:bCs/>
                <w:color w:val="auto"/>
                <w:szCs w:val="24"/>
              </w:rPr>
              <w:t>1.5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小時，包含聆聽導覽解說約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小時、文化體驗或自由參觀約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30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分鐘。</w:t>
            </w:r>
          </w:p>
          <w:p w14:paraId="326D0157" w14:textId="0A3BE8CA" w:rsidR="00616A82" w:rsidRPr="005266DB" w:rsidRDefault="00616A82" w:rsidP="00B77448">
            <w:pPr>
              <w:pStyle w:val="ae"/>
              <w:numPr>
                <w:ilvl w:val="0"/>
                <w:numId w:val="18"/>
              </w:numPr>
              <w:spacing w:line="340" w:lineRule="exact"/>
              <w:ind w:leftChars="0" w:left="217" w:hanging="217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616A82">
              <w:rPr>
                <w:rFonts w:eastAsia="標楷體" w:hint="eastAsia"/>
                <w:bCs/>
                <w:color w:val="auto"/>
                <w:szCs w:val="24"/>
              </w:rPr>
              <w:t>參訪結束後</w:t>
            </w:r>
            <w:r w:rsidRPr="00616A82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須填寫艋舺龍山寺提供之學習單</w:t>
            </w:r>
            <w:r w:rsidR="00C458D4" w:rsidRPr="005266DB">
              <w:rPr>
                <w:rFonts w:eastAsia="標楷體" w:hint="eastAsia"/>
                <w:bCs/>
                <w:color w:val="auto"/>
                <w:szCs w:val="24"/>
              </w:rPr>
              <w:t>，並依照隨附名片寄件資訊將學習單寄回。</w:t>
            </w:r>
          </w:p>
          <w:p w14:paraId="333AD449" w14:textId="77777777" w:rsidR="001040F3" w:rsidRPr="00A030AC" w:rsidRDefault="001040F3" w:rsidP="00037F91">
            <w:pPr>
              <w:pStyle w:val="ae"/>
              <w:numPr>
                <w:ilvl w:val="0"/>
                <w:numId w:val="18"/>
              </w:numPr>
              <w:spacing w:line="340" w:lineRule="exact"/>
              <w:ind w:leftChars="0" w:left="217" w:hanging="217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A030AC">
              <w:rPr>
                <w:rFonts w:eastAsia="標楷體" w:hint="eastAsia"/>
                <w:bCs/>
                <w:color w:val="auto"/>
                <w:szCs w:val="24"/>
              </w:rPr>
              <w:t>地址：臺北市萬華區廣州街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211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號，鄰近龍山寺捷運站，周邊文化景點有：剝皮</w:t>
            </w:r>
            <w:proofErr w:type="gramStart"/>
            <w:r w:rsidRPr="00A030AC">
              <w:rPr>
                <w:rFonts w:eastAsia="標楷體" w:hint="eastAsia"/>
                <w:bCs/>
                <w:color w:val="auto"/>
                <w:szCs w:val="24"/>
              </w:rPr>
              <w:t>寮</w:t>
            </w:r>
            <w:proofErr w:type="gramEnd"/>
            <w:r w:rsidRPr="00A030AC">
              <w:rPr>
                <w:rFonts w:eastAsia="標楷體" w:hint="eastAsia"/>
                <w:bCs/>
                <w:color w:val="auto"/>
                <w:szCs w:val="24"/>
              </w:rPr>
              <w:t>歷史街區、青山宮及新富町文化市場等；距離</w:t>
            </w:r>
            <w:proofErr w:type="gramStart"/>
            <w:r w:rsidRPr="00A030AC">
              <w:rPr>
                <w:rFonts w:eastAsia="標楷體" w:hint="eastAsia"/>
                <w:bCs/>
                <w:color w:val="auto"/>
                <w:szCs w:val="24"/>
              </w:rPr>
              <w:t>故宮北院約</w:t>
            </w:r>
            <w:proofErr w:type="gramEnd"/>
            <w:r w:rsidRPr="00A030AC">
              <w:rPr>
                <w:rFonts w:eastAsia="標楷體" w:hint="eastAsia"/>
                <w:bCs/>
                <w:color w:val="auto"/>
                <w:szCs w:val="24"/>
              </w:rPr>
              <w:t>30-35</w:t>
            </w:r>
            <w:r w:rsidRPr="00A030AC">
              <w:rPr>
                <w:rFonts w:eastAsia="標楷體" w:hint="eastAsia"/>
                <w:bCs/>
                <w:color w:val="auto"/>
                <w:szCs w:val="24"/>
              </w:rPr>
              <w:t>分鐘車程。</w:t>
            </w:r>
          </w:p>
          <w:p w14:paraId="72EED3C0" w14:textId="77777777" w:rsidR="001040F3" w:rsidRPr="00790E4F" w:rsidRDefault="001040F3" w:rsidP="00037F91">
            <w:pPr>
              <w:pStyle w:val="ae"/>
              <w:numPr>
                <w:ilvl w:val="0"/>
                <w:numId w:val="18"/>
              </w:numPr>
              <w:spacing w:line="340" w:lineRule="exact"/>
              <w:ind w:leftChars="0" w:left="217" w:hanging="217"/>
              <w:rPr>
                <w:rFonts w:eastAsia="標楷體"/>
                <w:bCs/>
                <w:color w:val="auto"/>
                <w:szCs w:val="24"/>
              </w:rPr>
            </w:pPr>
            <w:r w:rsidRPr="00A030AC">
              <w:rPr>
                <w:rFonts w:eastAsia="標楷體" w:hint="eastAsia"/>
                <w:bCs/>
                <w:color w:val="auto"/>
                <w:szCs w:val="24"/>
              </w:rPr>
              <w:t>其他資訊請</w:t>
            </w:r>
            <w:proofErr w:type="gramStart"/>
            <w:r w:rsidRPr="00A030AC">
              <w:rPr>
                <w:rFonts w:eastAsia="標楷體" w:hint="eastAsia"/>
                <w:bCs/>
                <w:color w:val="auto"/>
                <w:szCs w:val="24"/>
              </w:rPr>
              <w:t>參閱官網</w:t>
            </w:r>
            <w:proofErr w:type="gramEnd"/>
            <w:r w:rsidRPr="00A030AC">
              <w:rPr>
                <w:rFonts w:eastAsia="標楷體" w:hint="eastAsia"/>
                <w:bCs/>
                <w:color w:val="auto"/>
                <w:szCs w:val="24"/>
              </w:rPr>
              <w:t>：</w:t>
            </w:r>
            <w:hyperlink r:id="rId13" w:history="1">
              <w:r w:rsidRPr="00790E4F">
                <w:rPr>
                  <w:rStyle w:val="ac"/>
                  <w:rFonts w:eastAsia="標楷體" w:hint="eastAsia"/>
                  <w:bCs/>
                  <w:szCs w:val="24"/>
                </w:rPr>
                <w:t>https://www.lungshan.org.tw/</w:t>
              </w:r>
            </w:hyperlink>
            <w:r w:rsidRPr="00790E4F"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</w:tc>
      </w:tr>
      <w:tr w:rsidR="00536E9E" w:rsidRPr="00790E4F" w14:paraId="334D54E9" w14:textId="77777777" w:rsidTr="00963635">
        <w:trPr>
          <w:trHeight w:val="6446"/>
        </w:trPr>
        <w:tc>
          <w:tcPr>
            <w:tcW w:w="1413" w:type="dxa"/>
            <w:vAlign w:val="center"/>
          </w:tcPr>
          <w:p w14:paraId="4E13607A" w14:textId="77777777" w:rsidR="00536E9E" w:rsidRPr="00DB27D9" w:rsidRDefault="00536E9E" w:rsidP="00963635">
            <w:pPr>
              <w:spacing w:line="340" w:lineRule="exact"/>
              <w:jc w:val="both"/>
              <w:rPr>
                <w:rFonts w:eastAsia="標楷體"/>
                <w:b/>
                <w:color w:val="auto"/>
                <w:spacing w:val="-2"/>
                <w:szCs w:val="24"/>
              </w:rPr>
            </w:pPr>
            <w:r w:rsidRPr="005A7861">
              <w:rPr>
                <w:rFonts w:eastAsia="標楷體" w:hint="eastAsia"/>
                <w:b/>
                <w:color w:val="auto"/>
                <w:spacing w:val="-2"/>
                <w:szCs w:val="24"/>
              </w:rPr>
              <w:t>國立臺灣科學教育館</w:t>
            </w:r>
          </w:p>
        </w:tc>
        <w:tc>
          <w:tcPr>
            <w:tcW w:w="8930" w:type="dxa"/>
          </w:tcPr>
          <w:p w14:paraId="58691291" w14:textId="77777777" w:rsidR="00536E9E" w:rsidRPr="005A7861" w:rsidRDefault="00536E9E" w:rsidP="00963635">
            <w:pPr>
              <w:spacing w:afterLines="30" w:after="108" w:line="340" w:lineRule="exact"/>
              <w:jc w:val="both"/>
              <w:rPr>
                <w:rFonts w:ascii="微軟正黑體" w:eastAsia="微軟正黑體" w:hAnsi="微軟正黑體"/>
                <w:bCs/>
                <w:color w:val="auto"/>
                <w:sz w:val="22"/>
                <w:szCs w:val="22"/>
              </w:rPr>
            </w:pPr>
            <w:r w:rsidRPr="005A7861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國立臺灣科學教育館位於士林區</w:t>
            </w:r>
            <w:proofErr w:type="gramStart"/>
            <w:r w:rsidRPr="005A7861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臺</w:t>
            </w:r>
            <w:proofErr w:type="gramEnd"/>
            <w:r w:rsidRPr="005A7861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北科學藝術園區內，常設展區展示生物、物理、化學、數學與地球科等主題，以全齡科普教育的理念，設計多元豐富的科普推廣活動。</w:t>
            </w:r>
          </w:p>
          <w:p w14:paraId="51FA343E" w14:textId="0165D7EF" w:rsidR="00536E9E" w:rsidRPr="005A7861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5A7861">
              <w:rPr>
                <w:rFonts w:eastAsia="標楷體" w:hint="eastAsia"/>
                <w:bCs/>
                <w:color w:val="auto"/>
                <w:szCs w:val="24"/>
              </w:rPr>
              <w:t>場次限制：</w:t>
            </w:r>
            <w:r w:rsidRPr="005A7861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每月提供參與本計畫學校計</w:t>
            </w:r>
            <w:r w:rsidR="001F6A5C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10</w:t>
            </w:r>
            <w:r w:rsidRPr="005A7861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場次</w:t>
            </w:r>
            <w:r w:rsidRPr="005A7861">
              <w:rPr>
                <w:rFonts w:eastAsia="標楷體" w:hint="eastAsia"/>
                <w:bCs/>
                <w:color w:val="auto"/>
                <w:szCs w:val="24"/>
              </w:rPr>
              <w:t>，由故宮依審核通過順序依序排定；如有超過場次，學校可改選其他合作單位參訪。</w:t>
            </w:r>
          </w:p>
          <w:p w14:paraId="06B31A20" w14:textId="1E3AA447" w:rsidR="00536E9E" w:rsidRPr="005266DB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5A7861">
              <w:rPr>
                <w:rFonts w:eastAsia="標楷體" w:hint="eastAsia"/>
                <w:bCs/>
                <w:color w:val="auto"/>
                <w:szCs w:val="24"/>
              </w:rPr>
              <w:t>活動內容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：提供免費參觀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3-6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樓常設展及</w:t>
            </w:r>
            <w:r w:rsidRPr="00473F69">
              <w:rPr>
                <w:rFonts w:eastAsia="標楷體" w:hint="eastAsia"/>
                <w:bCs/>
                <w:color w:val="auto"/>
                <w:szCs w:val="24"/>
                <w:u w:val="single"/>
              </w:rPr>
              <w:t>由館方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安排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1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項活動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：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</w:rPr>
              <w:t>科學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演示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</w:rPr>
              <w:t>2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0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分鐘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或導</w:t>
            </w:r>
            <w:proofErr w:type="gramStart"/>
            <w:r w:rsidRPr="005266DB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5266DB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</w:rPr>
              <w:t>2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0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分鐘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擇一，恕不接受學校挑選。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如學生人數未達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15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人，館方僅提供免費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自由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參觀常設展，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建議參觀當日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可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搭配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館方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提供的常設展每月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展場教育活動</w:t>
            </w:r>
            <w:r w:rsidR="00A16FED"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表，</w:t>
            </w:r>
            <w:r w:rsidRPr="005266DB">
              <w:rPr>
                <w:rFonts w:eastAsia="標楷體" w:hint="eastAsia"/>
                <w:bCs/>
                <w:color w:val="auto"/>
                <w:szCs w:val="24"/>
                <w:u w:val="single"/>
              </w:rPr>
              <w:t>現場自行報名參加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  <w:p w14:paraId="1FFDEACF" w14:textId="5079D185" w:rsidR="00536E9E" w:rsidRPr="00616A82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616A82">
              <w:rPr>
                <w:rFonts w:eastAsia="標楷體" w:hint="eastAsia"/>
                <w:bCs/>
                <w:color w:val="auto"/>
                <w:szCs w:val="24"/>
              </w:rPr>
              <w:t>人數限制：</w:t>
            </w:r>
            <w:r w:rsidRPr="00616A82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限一校一場次</w:t>
            </w:r>
            <w:r w:rsidRPr="00616A82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30</w:t>
            </w:r>
            <w:r w:rsidRPr="00616A82">
              <w:rPr>
                <w:rFonts w:eastAsia="標楷體" w:hint="eastAsia"/>
                <w:b/>
                <w:bCs/>
                <w:color w:val="auto"/>
                <w:szCs w:val="24"/>
                <w:u w:val="single"/>
              </w:rPr>
              <w:t>人參訪，超額需自費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。如有超額人數，學校應依規定購買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常設展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門票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全票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20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元、學生憑證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9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0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或劇場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全票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150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元、學生憑證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100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，</w:t>
            </w:r>
            <w:proofErr w:type="gramStart"/>
            <w:r w:rsidRPr="00616A82">
              <w:rPr>
                <w:rFonts w:eastAsia="標楷體" w:hint="eastAsia"/>
                <w:bCs/>
                <w:color w:val="auto"/>
                <w:szCs w:val="24"/>
              </w:rPr>
              <w:t>視館方</w:t>
            </w:r>
            <w:proofErr w:type="gramEnd"/>
            <w:r w:rsidRPr="00616A82">
              <w:rPr>
                <w:rFonts w:eastAsia="標楷體" w:hint="eastAsia"/>
                <w:bCs/>
                <w:color w:val="auto"/>
                <w:szCs w:val="24"/>
              </w:rPr>
              <w:t>安排活動而定</w:t>
            </w:r>
            <w:r w:rsidR="00CE70B5" w:rsidRPr="00616A82"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  <w:p w14:paraId="6B25CEFA" w14:textId="6E0B5B09" w:rsidR="00536E9E" w:rsidRPr="00473F69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473F69">
              <w:rPr>
                <w:rFonts w:eastAsia="標楷體" w:hint="eastAsia"/>
                <w:bCs/>
                <w:color w:val="auto"/>
                <w:szCs w:val="24"/>
              </w:rPr>
              <w:t>自費</w:t>
            </w:r>
            <w:r w:rsidR="003A397A" w:rsidRPr="004C0688">
              <w:rPr>
                <w:rFonts w:eastAsia="標楷體" w:hint="eastAsia"/>
                <w:bCs/>
                <w:color w:val="auto"/>
                <w:szCs w:val="24"/>
              </w:rPr>
              <w:t>團體活動</w:t>
            </w:r>
            <w:r w:rsidR="003A397A" w:rsidRPr="004C0688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="003A397A" w:rsidRPr="004C0688">
              <w:rPr>
                <w:rFonts w:eastAsia="標楷體" w:hint="eastAsia"/>
                <w:bCs/>
                <w:color w:val="auto"/>
                <w:szCs w:val="24"/>
              </w:rPr>
              <w:t>須提前預約</w:t>
            </w:r>
            <w:r w:rsidR="003A397A" w:rsidRPr="004C0688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Pr="004C0688">
              <w:rPr>
                <w:rFonts w:eastAsia="標楷體" w:hint="eastAsia"/>
                <w:bCs/>
                <w:color w:val="auto"/>
                <w:szCs w:val="24"/>
              </w:rPr>
              <w:t>費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用如下，於參訪當日現場繳納。</w:t>
            </w:r>
          </w:p>
          <w:p w14:paraId="24824D79" w14:textId="77777777" w:rsidR="00536E9E" w:rsidRPr="00473F69" w:rsidRDefault="00536E9E" w:rsidP="00963635">
            <w:pPr>
              <w:pStyle w:val="ae"/>
              <w:spacing w:line="340" w:lineRule="exact"/>
              <w:ind w:leftChars="0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473F69">
              <w:rPr>
                <w:rFonts w:eastAsia="標楷體" w:hint="eastAsia"/>
                <w:bCs/>
                <w:color w:val="auto"/>
                <w:szCs w:val="24"/>
              </w:rPr>
              <w:t>【敲敲打打工作坊】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 xml:space="preserve"> 1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小時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50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/2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小時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100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每人</w:t>
            </w:r>
            <w:r w:rsidRPr="00473F69">
              <w:rPr>
                <w:rFonts w:eastAsia="標楷體" w:hint="eastAsia"/>
                <w:bCs/>
                <w:color w:val="auto"/>
                <w:szCs w:val="24"/>
              </w:rPr>
              <w:t>)</w:t>
            </w:r>
          </w:p>
          <w:p w14:paraId="35E2F027" w14:textId="134F9580" w:rsidR="00536E9E" w:rsidRDefault="004D2676" w:rsidP="00963635">
            <w:pPr>
              <w:pStyle w:val="ae"/>
              <w:spacing w:line="340" w:lineRule="exact"/>
              <w:ind w:leftChars="0"/>
              <w:jc w:val="both"/>
              <w:rPr>
                <w:rStyle w:val="ac"/>
                <w:rFonts w:eastAsia="標楷體"/>
                <w:bCs/>
                <w:szCs w:val="24"/>
              </w:rPr>
            </w:pPr>
            <w:hyperlink r:id="rId14" w:history="1">
              <w:r w:rsidR="00536E9E" w:rsidRPr="00CF7395">
                <w:rPr>
                  <w:rStyle w:val="ac"/>
                  <w:rFonts w:eastAsia="標楷體"/>
                  <w:bCs/>
                  <w:szCs w:val="24"/>
                </w:rPr>
                <w:t>https://www.ntsec.gov.tw/article/detail.aspx?a=505</w:t>
              </w:r>
            </w:hyperlink>
          </w:p>
          <w:p w14:paraId="457BC483" w14:textId="77777777" w:rsidR="00A16FED" w:rsidRPr="005266DB" w:rsidRDefault="00A16FED" w:rsidP="00A16FED">
            <w:pPr>
              <w:pStyle w:val="ae"/>
              <w:spacing w:line="340" w:lineRule="exact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5266DB">
              <w:rPr>
                <w:rFonts w:eastAsia="標楷體" w:hint="eastAsia"/>
                <w:bCs/>
                <w:color w:val="auto"/>
                <w:szCs w:val="24"/>
              </w:rPr>
              <w:t>【整點科學】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 xml:space="preserve"> 1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小時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150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/2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小時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200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每人</w:t>
            </w:r>
            <w:r w:rsidRPr="005266DB">
              <w:rPr>
                <w:rFonts w:eastAsia="標楷體" w:hint="eastAsia"/>
                <w:bCs/>
                <w:color w:val="auto"/>
                <w:szCs w:val="24"/>
              </w:rPr>
              <w:t>)</w:t>
            </w:r>
          </w:p>
          <w:p w14:paraId="382EB1D4" w14:textId="723242A4" w:rsidR="00A16FED" w:rsidRDefault="004D2676" w:rsidP="00A16FED">
            <w:pPr>
              <w:pStyle w:val="ae"/>
              <w:spacing w:line="340" w:lineRule="exact"/>
              <w:jc w:val="both"/>
              <w:rPr>
                <w:rFonts w:eastAsia="標楷體"/>
                <w:bCs/>
                <w:color w:val="auto"/>
                <w:szCs w:val="24"/>
              </w:rPr>
            </w:pPr>
            <w:hyperlink r:id="rId15" w:history="1">
              <w:r w:rsidR="00A16FED" w:rsidRPr="00DA3519">
                <w:rPr>
                  <w:rStyle w:val="ac"/>
                  <w:rFonts w:eastAsia="標楷體"/>
                  <w:bCs/>
                  <w:szCs w:val="24"/>
                </w:rPr>
                <w:t>https://www.ntsec.gov.tw/article/detail.aspx?a=491</w:t>
              </w:r>
            </w:hyperlink>
          </w:p>
          <w:p w14:paraId="7268DC7E" w14:textId="77777777" w:rsidR="00A16FED" w:rsidRPr="005266DB" w:rsidRDefault="00A16FED" w:rsidP="00A16FED">
            <w:pPr>
              <w:pStyle w:val="ae"/>
              <w:spacing w:line="340" w:lineRule="exact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5266DB">
              <w:rPr>
                <w:rFonts w:eastAsia="標楷體" w:hint="eastAsia"/>
                <w:bCs/>
                <w:color w:val="auto"/>
                <w:szCs w:val="24"/>
              </w:rPr>
              <w:t>【大劇院】</w:t>
            </w:r>
          </w:p>
          <w:p w14:paraId="3BDFBCBE" w14:textId="1691EFCF" w:rsidR="00A16FED" w:rsidRDefault="004D2676" w:rsidP="00A16FED">
            <w:pPr>
              <w:pStyle w:val="ae"/>
              <w:spacing w:line="340" w:lineRule="exact"/>
              <w:jc w:val="both"/>
              <w:rPr>
                <w:rFonts w:eastAsia="標楷體"/>
                <w:bCs/>
                <w:color w:val="auto"/>
                <w:szCs w:val="24"/>
              </w:rPr>
            </w:pPr>
            <w:hyperlink r:id="rId16" w:history="1">
              <w:r w:rsidR="00A16FED" w:rsidRPr="00DA3519">
                <w:rPr>
                  <w:rStyle w:val="ac"/>
                  <w:rFonts w:eastAsia="標楷體"/>
                  <w:bCs/>
                  <w:szCs w:val="24"/>
                </w:rPr>
                <w:t>https://www.ntsec.gov.tw/article/detail.aspx?a=5848</w:t>
              </w:r>
            </w:hyperlink>
          </w:p>
          <w:p w14:paraId="11589F51" w14:textId="77777777" w:rsidR="00A16FED" w:rsidRPr="005266DB" w:rsidRDefault="00A16FED" w:rsidP="00A16FED">
            <w:pPr>
              <w:pStyle w:val="ae"/>
              <w:spacing w:line="340" w:lineRule="exact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5266DB">
              <w:rPr>
                <w:rFonts w:eastAsia="標楷體" w:hint="eastAsia"/>
                <w:bCs/>
                <w:color w:val="auto"/>
                <w:szCs w:val="24"/>
              </w:rPr>
              <w:t>【小黑盒沉浸式劇場】</w:t>
            </w:r>
          </w:p>
          <w:p w14:paraId="3DB0E569" w14:textId="28508916" w:rsidR="00A16FED" w:rsidRPr="00A16FED" w:rsidRDefault="004D2676" w:rsidP="00A16FED">
            <w:pPr>
              <w:pStyle w:val="ae"/>
              <w:spacing w:line="340" w:lineRule="exact"/>
              <w:ind w:leftChars="0"/>
              <w:jc w:val="both"/>
              <w:rPr>
                <w:rFonts w:eastAsia="標楷體"/>
                <w:bCs/>
                <w:color w:val="auto"/>
                <w:szCs w:val="24"/>
              </w:rPr>
            </w:pPr>
            <w:hyperlink r:id="rId17" w:history="1">
              <w:r w:rsidR="00A16FED" w:rsidRPr="00DA3519">
                <w:rPr>
                  <w:rStyle w:val="ac"/>
                  <w:rFonts w:eastAsia="標楷體"/>
                  <w:bCs/>
                  <w:szCs w:val="24"/>
                </w:rPr>
                <w:t>https://www.ntsec.gov.tw/article/list.aspx?a=28</w:t>
              </w:r>
            </w:hyperlink>
          </w:p>
          <w:p w14:paraId="3A83F703" w14:textId="69C79D13" w:rsidR="00536E9E" w:rsidRPr="00616A82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616A82">
              <w:rPr>
                <w:rFonts w:eastAsia="標楷體" w:hint="eastAsia"/>
                <w:bCs/>
                <w:color w:val="auto"/>
                <w:szCs w:val="24"/>
              </w:rPr>
              <w:t>申請參訪學校，請填寫預定進館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/</w:t>
            </w:r>
            <w:proofErr w:type="gramStart"/>
            <w:r w:rsidRPr="00616A82">
              <w:rPr>
                <w:rFonts w:eastAsia="標楷體" w:hint="eastAsia"/>
                <w:bCs/>
                <w:color w:val="auto"/>
                <w:szCs w:val="24"/>
              </w:rPr>
              <w:t>離館時間</w:t>
            </w:r>
            <w:proofErr w:type="gramEnd"/>
            <w:r w:rsidRPr="00616A82">
              <w:rPr>
                <w:rFonts w:eastAsia="標楷體" w:hint="eastAsia"/>
                <w:bCs/>
                <w:color w:val="auto"/>
                <w:szCs w:val="24"/>
              </w:rPr>
              <w:t>及勾選是否使用</w:t>
            </w:r>
            <w:proofErr w:type="gramStart"/>
            <w:r w:rsidRPr="00616A82">
              <w:rPr>
                <w:rFonts w:eastAsia="標楷體" w:hint="eastAsia"/>
                <w:bCs/>
                <w:color w:val="auto"/>
                <w:szCs w:val="24"/>
              </w:rPr>
              <w:t>團膳</w:t>
            </w:r>
            <w:proofErr w:type="gramEnd"/>
            <w:r w:rsidRPr="00616A82">
              <w:rPr>
                <w:rFonts w:eastAsia="標楷體" w:hint="eastAsia"/>
                <w:bCs/>
                <w:color w:val="auto"/>
                <w:szCs w:val="24"/>
              </w:rPr>
              <w:t>區，以提供館方安排參考。參訪當日</w:t>
            </w:r>
            <w:proofErr w:type="gramStart"/>
            <w:r w:rsidRPr="00616A82">
              <w:rPr>
                <w:rFonts w:eastAsia="標楷體" w:hint="eastAsia"/>
                <w:bCs/>
                <w:color w:val="auto"/>
                <w:szCs w:val="24"/>
              </w:rPr>
              <w:t>請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依館方</w:t>
            </w:r>
            <w:proofErr w:type="gramEnd"/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安排時間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至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B</w:t>
            </w:r>
            <w:proofErr w:type="gramStart"/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團膳</w:t>
            </w:r>
            <w:proofErr w:type="gramEnd"/>
            <w:r w:rsidRPr="00616A82">
              <w:rPr>
                <w:rFonts w:eastAsia="標楷體" w:hint="eastAsia"/>
                <w:bCs/>
                <w:color w:val="auto"/>
                <w:szCs w:val="24"/>
              </w:rPr>
              <w:t>區用餐，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或自行至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2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樓公共用餐區用餐，館方只提供桌椅，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餐點由學校自理。</w:t>
            </w:r>
          </w:p>
          <w:p w14:paraId="73A8145D" w14:textId="531BC54F" w:rsidR="00536E9E" w:rsidRPr="00616A82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616A82">
              <w:rPr>
                <w:rFonts w:eastAsia="標楷體" w:hint="eastAsia"/>
                <w:bCs/>
                <w:color w:val="auto"/>
                <w:szCs w:val="24"/>
              </w:rPr>
              <w:t>學校至少需停留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2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.5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小時，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館內參訪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結束後可自行安排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其他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參觀活動。</w:t>
            </w:r>
          </w:p>
          <w:p w14:paraId="122231AB" w14:textId="1CE0FB6B" w:rsidR="00536E9E" w:rsidRPr="00616A82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616A82">
              <w:rPr>
                <w:rFonts w:eastAsia="標楷體" w:hint="eastAsia"/>
                <w:bCs/>
                <w:color w:val="auto"/>
                <w:szCs w:val="24"/>
              </w:rPr>
              <w:t>地址：臺北市士林區士商路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189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號；鄰近劍潭捷運站，周邊景點有：臺北市立天文科學教育館</w:t>
            </w:r>
            <w:r w:rsidR="001F6A5C" w:rsidRPr="00616A82">
              <w:rPr>
                <w:rFonts w:eastAsia="標楷體" w:hint="eastAsia"/>
                <w:bCs/>
                <w:color w:val="auto"/>
                <w:szCs w:val="24"/>
              </w:rPr>
              <w:t>、臺北市立兒童新樂園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及</w:t>
            </w:r>
            <w:proofErr w:type="gramStart"/>
            <w:r w:rsidRPr="00616A82">
              <w:rPr>
                <w:rFonts w:eastAsia="標楷體" w:hint="eastAsia"/>
                <w:bCs/>
                <w:color w:val="auto"/>
                <w:szCs w:val="24"/>
              </w:rPr>
              <w:t>臺</w:t>
            </w:r>
            <w:proofErr w:type="gramEnd"/>
            <w:r w:rsidRPr="00616A82">
              <w:rPr>
                <w:rFonts w:eastAsia="標楷體" w:hint="eastAsia"/>
                <w:bCs/>
                <w:color w:val="auto"/>
                <w:szCs w:val="24"/>
              </w:rPr>
              <w:t>北表演藝術中心等；距離</w:t>
            </w:r>
            <w:proofErr w:type="gramStart"/>
            <w:r w:rsidRPr="00616A82">
              <w:rPr>
                <w:rFonts w:eastAsia="標楷體" w:hint="eastAsia"/>
                <w:bCs/>
                <w:color w:val="auto"/>
                <w:szCs w:val="24"/>
              </w:rPr>
              <w:t>故宮北院約</w:t>
            </w:r>
            <w:proofErr w:type="gramEnd"/>
            <w:r w:rsidRPr="00616A82">
              <w:rPr>
                <w:rFonts w:eastAsia="標楷體" w:hint="eastAsia"/>
                <w:bCs/>
                <w:color w:val="auto"/>
                <w:szCs w:val="24"/>
              </w:rPr>
              <w:t>15-20</w:t>
            </w:r>
            <w:r w:rsidRPr="00616A82">
              <w:rPr>
                <w:rFonts w:eastAsia="標楷體" w:hint="eastAsia"/>
                <w:bCs/>
                <w:color w:val="auto"/>
                <w:szCs w:val="24"/>
              </w:rPr>
              <w:t>分鐘車程。</w:t>
            </w:r>
          </w:p>
          <w:p w14:paraId="44D82697" w14:textId="77777777" w:rsidR="00536E9E" w:rsidRPr="00790E4F" w:rsidRDefault="00536E9E" w:rsidP="00AA1552">
            <w:pPr>
              <w:pStyle w:val="ae"/>
              <w:numPr>
                <w:ilvl w:val="0"/>
                <w:numId w:val="14"/>
              </w:numPr>
              <w:spacing w:line="340" w:lineRule="exact"/>
              <w:ind w:leftChars="0" w:left="242" w:hanging="242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5A7861">
              <w:rPr>
                <w:rFonts w:eastAsia="標楷體" w:hint="eastAsia"/>
                <w:bCs/>
                <w:color w:val="auto"/>
                <w:szCs w:val="24"/>
              </w:rPr>
              <w:t>其他資訊請</w:t>
            </w:r>
            <w:proofErr w:type="gramStart"/>
            <w:r w:rsidRPr="005A7861">
              <w:rPr>
                <w:rFonts w:eastAsia="標楷體" w:hint="eastAsia"/>
                <w:bCs/>
                <w:color w:val="auto"/>
                <w:szCs w:val="24"/>
              </w:rPr>
              <w:t>參閱官網</w:t>
            </w:r>
            <w:proofErr w:type="gramEnd"/>
            <w:r w:rsidRPr="005A7861">
              <w:rPr>
                <w:rFonts w:eastAsia="標楷體" w:hint="eastAsia"/>
                <w:bCs/>
                <w:color w:val="auto"/>
                <w:szCs w:val="24"/>
              </w:rPr>
              <w:t>：</w:t>
            </w:r>
            <w:hyperlink r:id="rId18" w:history="1">
              <w:r w:rsidRPr="00790E4F">
                <w:rPr>
                  <w:rStyle w:val="ac"/>
                  <w:rFonts w:eastAsia="標楷體" w:hint="eastAsia"/>
                  <w:bCs/>
                  <w:szCs w:val="24"/>
                </w:rPr>
                <w:t>https://www.ntsec.gov.tw/</w:t>
              </w:r>
            </w:hyperlink>
            <w:r w:rsidRPr="00790E4F"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</w:tc>
      </w:tr>
      <w:tr w:rsidR="00536E9E" w:rsidRPr="00790E4F" w14:paraId="0EB40C59" w14:textId="77777777" w:rsidTr="00963635">
        <w:trPr>
          <w:trHeight w:val="2824"/>
        </w:trPr>
        <w:tc>
          <w:tcPr>
            <w:tcW w:w="1413" w:type="dxa"/>
            <w:vAlign w:val="center"/>
          </w:tcPr>
          <w:p w14:paraId="38BF3142" w14:textId="77777777" w:rsidR="00536E9E" w:rsidRPr="00DB27D9" w:rsidRDefault="00536E9E" w:rsidP="00963635">
            <w:pPr>
              <w:spacing w:line="340" w:lineRule="exact"/>
              <w:jc w:val="both"/>
              <w:rPr>
                <w:rFonts w:eastAsia="標楷體"/>
                <w:b/>
                <w:color w:val="auto"/>
                <w:szCs w:val="24"/>
              </w:rPr>
            </w:pPr>
            <w:r w:rsidRPr="00E87861">
              <w:rPr>
                <w:rFonts w:eastAsia="標楷體" w:hint="eastAsia"/>
                <w:b/>
                <w:color w:val="auto"/>
                <w:szCs w:val="24"/>
              </w:rPr>
              <w:lastRenderedPageBreak/>
              <w:t>順益台灣原住民博物館</w:t>
            </w:r>
          </w:p>
        </w:tc>
        <w:tc>
          <w:tcPr>
            <w:tcW w:w="8930" w:type="dxa"/>
            <w:vAlign w:val="center"/>
          </w:tcPr>
          <w:p w14:paraId="19D176D0" w14:textId="77777777" w:rsidR="00536E9E" w:rsidRPr="00E87861" w:rsidRDefault="00536E9E" w:rsidP="00963635">
            <w:pPr>
              <w:spacing w:afterLines="30" w:after="108" w:line="340" w:lineRule="exact"/>
              <w:ind w:leftChars="-16" w:left="-38"/>
              <w:jc w:val="both"/>
              <w:rPr>
                <w:rFonts w:ascii="微軟正黑體" w:eastAsia="微軟正黑體" w:hAnsi="微軟正黑體"/>
                <w:bCs/>
                <w:color w:val="auto"/>
                <w:sz w:val="22"/>
                <w:szCs w:val="22"/>
              </w:rPr>
            </w:pPr>
            <w:r w:rsidRPr="00E87861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順益台灣原住民博物館是國內第一座以原住民為主題的私人博物館，除積極從事臺灣原住民族文物</w:t>
            </w:r>
            <w:proofErr w:type="gramStart"/>
            <w:r w:rsidRPr="00E87861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蒐</w:t>
            </w:r>
            <w:proofErr w:type="gramEnd"/>
            <w:r w:rsidRPr="00E87861">
              <w:rPr>
                <w:rFonts w:ascii="微軟正黑體" w:eastAsia="微軟正黑體" w:hAnsi="微軟正黑體" w:hint="eastAsia"/>
                <w:bCs/>
                <w:color w:val="auto"/>
                <w:sz w:val="22"/>
                <w:szCs w:val="22"/>
              </w:rPr>
              <w:t>藏保存之外，藉由多樣化的教育活動促進臺灣原住民族文化的推廣，館內的常設展及特展忠實地呈現臺灣原住民族豐富的物質文化。</w:t>
            </w:r>
          </w:p>
          <w:p w14:paraId="13C7C821" w14:textId="77777777" w:rsidR="00536E9E" w:rsidRPr="00E87861" w:rsidRDefault="00536E9E" w:rsidP="00AA1552">
            <w:pPr>
              <w:pStyle w:val="ae"/>
              <w:numPr>
                <w:ilvl w:val="0"/>
                <w:numId w:val="15"/>
              </w:numPr>
              <w:spacing w:line="340" w:lineRule="exact"/>
              <w:ind w:leftChars="0" w:left="259" w:hanging="259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E87861">
              <w:rPr>
                <w:rFonts w:eastAsia="標楷體" w:hint="eastAsia"/>
                <w:bCs/>
                <w:color w:val="auto"/>
                <w:szCs w:val="24"/>
              </w:rPr>
              <w:t>活動內容：提供免費入館及專人導</w:t>
            </w:r>
            <w:proofErr w:type="gramStart"/>
            <w:r w:rsidRPr="00E87861">
              <w:rPr>
                <w:rFonts w:eastAsia="標楷體" w:hint="eastAsia"/>
                <w:bCs/>
                <w:color w:val="auto"/>
                <w:szCs w:val="24"/>
              </w:rPr>
              <w:t>覽</w:t>
            </w:r>
            <w:proofErr w:type="gramEnd"/>
            <w:r w:rsidRPr="00E87861">
              <w:rPr>
                <w:rFonts w:eastAsia="標楷體" w:hint="eastAsia"/>
                <w:bCs/>
                <w:color w:val="auto"/>
                <w:szCs w:val="24"/>
              </w:rPr>
              <w:t>1</w:t>
            </w:r>
            <w:r w:rsidRPr="00E87861">
              <w:rPr>
                <w:rFonts w:eastAsia="標楷體" w:hint="eastAsia"/>
                <w:bCs/>
                <w:color w:val="auto"/>
                <w:szCs w:val="24"/>
              </w:rPr>
              <w:t>小時，酌收導覽老師車馬費每團</w:t>
            </w:r>
            <w:r w:rsidRPr="00E87861">
              <w:rPr>
                <w:rFonts w:eastAsia="標楷體" w:hint="eastAsia"/>
                <w:bCs/>
                <w:color w:val="auto"/>
                <w:szCs w:val="24"/>
              </w:rPr>
              <w:t>200</w:t>
            </w:r>
            <w:r w:rsidRPr="00E87861">
              <w:rPr>
                <w:rFonts w:eastAsia="標楷體" w:hint="eastAsia"/>
                <w:bCs/>
                <w:color w:val="auto"/>
                <w:szCs w:val="24"/>
              </w:rPr>
              <w:t>元</w:t>
            </w:r>
            <w:r w:rsidRPr="00E87861">
              <w:rPr>
                <w:rFonts w:eastAsia="標楷體" w:hint="eastAsia"/>
                <w:bCs/>
                <w:color w:val="auto"/>
                <w:szCs w:val="24"/>
              </w:rPr>
              <w:t>(</w:t>
            </w:r>
            <w:r w:rsidRPr="00E87861">
              <w:rPr>
                <w:rFonts w:eastAsia="標楷體" w:hint="eastAsia"/>
                <w:bCs/>
                <w:color w:val="auto"/>
                <w:szCs w:val="24"/>
              </w:rPr>
              <w:t>團</w:t>
            </w:r>
            <w:proofErr w:type="gramStart"/>
            <w:r w:rsidRPr="00E87861">
              <w:rPr>
                <w:rFonts w:eastAsia="標楷體" w:hint="eastAsia"/>
                <w:bCs/>
                <w:color w:val="auto"/>
                <w:szCs w:val="24"/>
              </w:rPr>
              <w:t>數依館</w:t>
            </w:r>
            <w:proofErr w:type="gramEnd"/>
            <w:r w:rsidRPr="00E87861">
              <w:rPr>
                <w:rFonts w:eastAsia="標楷體" w:hint="eastAsia"/>
                <w:bCs/>
                <w:color w:val="auto"/>
                <w:szCs w:val="24"/>
              </w:rPr>
              <w:t>方安排</w:t>
            </w:r>
            <w:r w:rsidRPr="00E87861">
              <w:rPr>
                <w:rFonts w:eastAsia="標楷體" w:hint="eastAsia"/>
                <w:bCs/>
                <w:color w:val="auto"/>
                <w:szCs w:val="24"/>
              </w:rPr>
              <w:t>)</w:t>
            </w:r>
            <w:r w:rsidRPr="00E87861">
              <w:rPr>
                <w:rFonts w:eastAsia="標楷體" w:hint="eastAsia"/>
                <w:bCs/>
                <w:color w:val="auto"/>
                <w:szCs w:val="24"/>
              </w:rPr>
              <w:t>，於參訪當日現場繳納。</w:t>
            </w:r>
          </w:p>
          <w:p w14:paraId="72556729" w14:textId="77777777" w:rsidR="00536E9E" w:rsidRPr="0067614C" w:rsidRDefault="00536E9E" w:rsidP="00AA1552">
            <w:pPr>
              <w:pStyle w:val="ae"/>
              <w:numPr>
                <w:ilvl w:val="0"/>
                <w:numId w:val="15"/>
              </w:numPr>
              <w:spacing w:line="340" w:lineRule="exact"/>
              <w:ind w:leftChars="0" w:left="259" w:hanging="259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E87861">
              <w:rPr>
                <w:rFonts w:eastAsia="標楷體" w:hint="eastAsia"/>
                <w:bCs/>
                <w:color w:val="auto"/>
                <w:szCs w:val="24"/>
              </w:rPr>
              <w:t>學生及教師免費，家</w:t>
            </w:r>
            <w:r w:rsidRPr="0067614C">
              <w:rPr>
                <w:rFonts w:eastAsia="標楷體" w:hint="eastAsia"/>
                <w:bCs/>
                <w:color w:val="auto"/>
                <w:szCs w:val="24"/>
              </w:rPr>
              <w:t>長自第</w:t>
            </w:r>
            <w:r w:rsidRPr="0067614C">
              <w:rPr>
                <w:rFonts w:eastAsia="標楷體" w:hint="eastAsia"/>
                <w:bCs/>
                <w:color w:val="auto"/>
                <w:szCs w:val="24"/>
              </w:rPr>
              <w:t>4</w:t>
            </w:r>
            <w:r w:rsidRPr="0067614C">
              <w:rPr>
                <w:rFonts w:eastAsia="標楷體" w:hint="eastAsia"/>
                <w:bCs/>
                <w:color w:val="auto"/>
                <w:szCs w:val="24"/>
              </w:rPr>
              <w:t>位起每人</w:t>
            </w:r>
            <w:r w:rsidRPr="0067614C">
              <w:rPr>
                <w:rFonts w:eastAsia="標楷體" w:hint="eastAsia"/>
                <w:bCs/>
                <w:color w:val="auto"/>
                <w:szCs w:val="24"/>
              </w:rPr>
              <w:t>80</w:t>
            </w:r>
            <w:r w:rsidRPr="0067614C">
              <w:rPr>
                <w:rFonts w:eastAsia="標楷體" w:hint="eastAsia"/>
                <w:bCs/>
                <w:color w:val="auto"/>
                <w:szCs w:val="24"/>
              </w:rPr>
              <w:t>元，並於參訪當日現場繳納。</w:t>
            </w:r>
          </w:p>
          <w:p w14:paraId="5163938B" w14:textId="77777777" w:rsidR="00536E9E" w:rsidRPr="00E87861" w:rsidRDefault="00536E9E" w:rsidP="00AA1552">
            <w:pPr>
              <w:pStyle w:val="ae"/>
              <w:numPr>
                <w:ilvl w:val="0"/>
                <w:numId w:val="15"/>
              </w:numPr>
              <w:spacing w:line="340" w:lineRule="exact"/>
              <w:ind w:leftChars="0" w:left="259" w:hanging="259"/>
              <w:jc w:val="both"/>
              <w:rPr>
                <w:rFonts w:eastAsia="標楷體"/>
                <w:bCs/>
                <w:color w:val="auto"/>
                <w:spacing w:val="-2"/>
                <w:szCs w:val="24"/>
              </w:rPr>
            </w:pPr>
            <w:r w:rsidRPr="00E87861">
              <w:rPr>
                <w:rFonts w:eastAsia="標楷體" w:hint="eastAsia"/>
                <w:bCs/>
                <w:color w:val="auto"/>
                <w:spacing w:val="-2"/>
                <w:szCs w:val="24"/>
              </w:rPr>
              <w:t>地址：臺北市士林區至善路二段</w:t>
            </w:r>
            <w:r w:rsidRPr="00E87861">
              <w:rPr>
                <w:rFonts w:eastAsia="標楷體" w:hint="eastAsia"/>
                <w:bCs/>
                <w:color w:val="auto"/>
                <w:spacing w:val="-2"/>
                <w:szCs w:val="24"/>
              </w:rPr>
              <w:t>282</w:t>
            </w:r>
            <w:r w:rsidRPr="00E87861">
              <w:rPr>
                <w:rFonts w:eastAsia="標楷體" w:hint="eastAsia"/>
                <w:bCs/>
                <w:color w:val="auto"/>
                <w:spacing w:val="-2"/>
                <w:szCs w:val="24"/>
              </w:rPr>
              <w:t>號；位於</w:t>
            </w:r>
            <w:proofErr w:type="gramStart"/>
            <w:r w:rsidRPr="00E87861">
              <w:rPr>
                <w:rFonts w:eastAsia="標楷體" w:hint="eastAsia"/>
                <w:bCs/>
                <w:color w:val="auto"/>
                <w:spacing w:val="-2"/>
                <w:szCs w:val="24"/>
              </w:rPr>
              <w:t>故宮北院對面</w:t>
            </w:r>
            <w:proofErr w:type="gramEnd"/>
            <w:r w:rsidRPr="00E87861">
              <w:rPr>
                <w:rFonts w:eastAsia="標楷體" w:hint="eastAsia"/>
                <w:bCs/>
                <w:color w:val="auto"/>
                <w:spacing w:val="-2"/>
                <w:szCs w:val="24"/>
              </w:rPr>
              <w:t>，步行約</w:t>
            </w:r>
            <w:r w:rsidRPr="00E87861">
              <w:rPr>
                <w:rFonts w:eastAsia="標楷體" w:hint="eastAsia"/>
                <w:bCs/>
                <w:color w:val="auto"/>
                <w:spacing w:val="-2"/>
                <w:szCs w:val="24"/>
              </w:rPr>
              <w:t>1</w:t>
            </w:r>
            <w:r w:rsidRPr="00E87861">
              <w:rPr>
                <w:rFonts w:eastAsia="標楷體"/>
                <w:bCs/>
                <w:color w:val="auto"/>
                <w:spacing w:val="-2"/>
                <w:szCs w:val="24"/>
              </w:rPr>
              <w:t>0</w:t>
            </w:r>
            <w:r w:rsidRPr="00E87861">
              <w:rPr>
                <w:rFonts w:eastAsia="標楷體" w:hint="eastAsia"/>
                <w:bCs/>
                <w:color w:val="auto"/>
                <w:spacing w:val="-2"/>
                <w:szCs w:val="24"/>
              </w:rPr>
              <w:t>分鐘可達。</w:t>
            </w:r>
          </w:p>
          <w:p w14:paraId="74201AE0" w14:textId="77777777" w:rsidR="00536E9E" w:rsidRPr="00920330" w:rsidRDefault="00536E9E" w:rsidP="00AA1552">
            <w:pPr>
              <w:pStyle w:val="ae"/>
              <w:numPr>
                <w:ilvl w:val="0"/>
                <w:numId w:val="15"/>
              </w:numPr>
              <w:spacing w:line="340" w:lineRule="exact"/>
              <w:ind w:leftChars="0" w:left="259" w:hanging="259"/>
              <w:jc w:val="both"/>
              <w:rPr>
                <w:rFonts w:eastAsia="標楷體"/>
                <w:bCs/>
                <w:color w:val="auto"/>
                <w:szCs w:val="24"/>
              </w:rPr>
            </w:pPr>
            <w:r w:rsidRPr="00E87861">
              <w:rPr>
                <w:rFonts w:eastAsia="標楷體" w:hint="eastAsia"/>
                <w:bCs/>
                <w:color w:val="auto"/>
                <w:szCs w:val="24"/>
              </w:rPr>
              <w:t>其他資訊請</w:t>
            </w:r>
            <w:proofErr w:type="gramStart"/>
            <w:r w:rsidRPr="00E87861">
              <w:rPr>
                <w:rFonts w:eastAsia="標楷體" w:hint="eastAsia"/>
                <w:bCs/>
                <w:color w:val="auto"/>
                <w:szCs w:val="24"/>
              </w:rPr>
              <w:t>參閱官網</w:t>
            </w:r>
            <w:proofErr w:type="gramEnd"/>
            <w:r w:rsidRPr="00E87861">
              <w:rPr>
                <w:rFonts w:eastAsia="標楷體" w:hint="eastAsia"/>
                <w:bCs/>
                <w:color w:val="auto"/>
                <w:szCs w:val="24"/>
              </w:rPr>
              <w:t>：</w:t>
            </w:r>
            <w:hyperlink r:id="rId19" w:history="1">
              <w:r w:rsidRPr="00920330">
                <w:rPr>
                  <w:rStyle w:val="ac"/>
                  <w:rFonts w:eastAsia="標楷體" w:hint="eastAsia"/>
                  <w:bCs/>
                  <w:szCs w:val="24"/>
                </w:rPr>
                <w:t>https://www.museum.org.tw/</w:t>
              </w:r>
            </w:hyperlink>
            <w:r w:rsidRPr="00920330">
              <w:rPr>
                <w:rFonts w:eastAsia="標楷體" w:hint="eastAsia"/>
                <w:bCs/>
                <w:color w:val="auto"/>
                <w:szCs w:val="24"/>
              </w:rPr>
              <w:t>。</w:t>
            </w:r>
          </w:p>
        </w:tc>
      </w:tr>
    </w:tbl>
    <w:p w14:paraId="2BD9F3F0" w14:textId="77777777" w:rsidR="006D0C0F" w:rsidRPr="008B00D6" w:rsidRDefault="006D0C0F" w:rsidP="00436ED0">
      <w:pPr>
        <w:widowControl/>
        <w:snapToGrid w:val="0"/>
        <w:spacing w:line="400" w:lineRule="exact"/>
        <w:rPr>
          <w:rFonts w:ascii="標楷體" w:eastAsia="標楷體" w:hAnsi="標楷體" w:hint="eastAsia"/>
          <w:color w:val="auto"/>
          <w:sz w:val="28"/>
          <w:szCs w:val="28"/>
        </w:rPr>
      </w:pPr>
      <w:bookmarkStart w:id="0" w:name="_GoBack"/>
      <w:bookmarkEnd w:id="0"/>
    </w:p>
    <w:sectPr w:rsidR="006D0C0F" w:rsidRPr="008B00D6" w:rsidSect="00436ED0"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F6611" w14:textId="77777777" w:rsidR="004D2676" w:rsidRDefault="004D2676" w:rsidP="002E6430">
      <w:r>
        <w:separator/>
      </w:r>
    </w:p>
  </w:endnote>
  <w:endnote w:type="continuationSeparator" w:id="0">
    <w:p w14:paraId="4C6EB47C" w14:textId="77777777" w:rsidR="004D2676" w:rsidRDefault="004D2676" w:rsidP="002E6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7342288"/>
      <w:docPartObj>
        <w:docPartGallery w:val="Page Numbers (Bottom of Page)"/>
        <w:docPartUnique/>
      </w:docPartObj>
    </w:sdtPr>
    <w:sdtEndPr/>
    <w:sdtContent>
      <w:p w14:paraId="256E9696" w14:textId="68DA08DF" w:rsidR="00B77448" w:rsidRDefault="00B77448" w:rsidP="00E87F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0584A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43F7F" w14:textId="77777777" w:rsidR="004D2676" w:rsidRDefault="004D2676" w:rsidP="002E6430">
      <w:r>
        <w:separator/>
      </w:r>
    </w:p>
  </w:footnote>
  <w:footnote w:type="continuationSeparator" w:id="0">
    <w:p w14:paraId="2A564FE5" w14:textId="77777777" w:rsidR="004D2676" w:rsidRDefault="004D2676" w:rsidP="002E6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6115A"/>
    <w:multiLevelType w:val="hybridMultilevel"/>
    <w:tmpl w:val="B7469CBC"/>
    <w:lvl w:ilvl="0" w:tplc="D8E8BC84">
      <w:start w:val="1"/>
      <w:numFmt w:val="decimal"/>
      <w:lvlText w:val="(%1)"/>
      <w:lvlJc w:val="left"/>
      <w:pPr>
        <w:ind w:left="24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10" w:hanging="480"/>
      </w:pPr>
    </w:lvl>
    <w:lvl w:ilvl="2" w:tplc="0409001B" w:tentative="1">
      <w:start w:val="1"/>
      <w:numFmt w:val="lowerRoman"/>
      <w:lvlText w:val="%3."/>
      <w:lvlJc w:val="right"/>
      <w:pPr>
        <w:ind w:left="3490" w:hanging="480"/>
      </w:pPr>
    </w:lvl>
    <w:lvl w:ilvl="3" w:tplc="0409000F" w:tentative="1">
      <w:start w:val="1"/>
      <w:numFmt w:val="decimal"/>
      <w:lvlText w:val="%4."/>
      <w:lvlJc w:val="left"/>
      <w:pPr>
        <w:ind w:left="3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50" w:hanging="480"/>
      </w:pPr>
    </w:lvl>
    <w:lvl w:ilvl="5" w:tplc="0409001B" w:tentative="1">
      <w:start w:val="1"/>
      <w:numFmt w:val="lowerRoman"/>
      <w:lvlText w:val="%6."/>
      <w:lvlJc w:val="right"/>
      <w:pPr>
        <w:ind w:left="4930" w:hanging="480"/>
      </w:pPr>
    </w:lvl>
    <w:lvl w:ilvl="6" w:tplc="0409000F" w:tentative="1">
      <w:start w:val="1"/>
      <w:numFmt w:val="decimal"/>
      <w:lvlText w:val="%7."/>
      <w:lvlJc w:val="left"/>
      <w:pPr>
        <w:ind w:left="5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90" w:hanging="480"/>
      </w:pPr>
    </w:lvl>
    <w:lvl w:ilvl="8" w:tplc="0409001B" w:tentative="1">
      <w:start w:val="1"/>
      <w:numFmt w:val="lowerRoman"/>
      <w:lvlText w:val="%9."/>
      <w:lvlJc w:val="right"/>
      <w:pPr>
        <w:ind w:left="6370" w:hanging="480"/>
      </w:pPr>
    </w:lvl>
  </w:abstractNum>
  <w:abstractNum w:abstractNumId="1" w15:restartNumberingAfterBreak="0">
    <w:nsid w:val="027863BF"/>
    <w:multiLevelType w:val="hybridMultilevel"/>
    <w:tmpl w:val="BAF0FF64"/>
    <w:lvl w:ilvl="0" w:tplc="35C2D888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30D3804"/>
    <w:multiLevelType w:val="hybridMultilevel"/>
    <w:tmpl w:val="D706B8EE"/>
    <w:lvl w:ilvl="0" w:tplc="217A9718">
      <w:start w:val="1"/>
      <w:numFmt w:val="taiwaneseCountingThousand"/>
      <w:lvlText w:val="(%1)"/>
      <w:lvlJc w:val="left"/>
      <w:pPr>
        <w:ind w:left="1996" w:hanging="720"/>
      </w:pPr>
      <w:rPr>
        <w:rFonts w:hint="default"/>
        <w:b w:val="0"/>
      </w:rPr>
    </w:lvl>
    <w:lvl w:ilvl="1" w:tplc="FFFFFFFF" w:tentative="1">
      <w:start w:val="1"/>
      <w:numFmt w:val="ideographTraditional"/>
      <w:lvlText w:val="%2、"/>
      <w:lvlJc w:val="left"/>
      <w:pPr>
        <w:ind w:left="2236" w:hanging="480"/>
      </w:pPr>
    </w:lvl>
    <w:lvl w:ilvl="2" w:tplc="FFFFFFFF" w:tentative="1">
      <w:start w:val="1"/>
      <w:numFmt w:val="lowerRoman"/>
      <w:lvlText w:val="%3."/>
      <w:lvlJc w:val="right"/>
      <w:pPr>
        <w:ind w:left="2716" w:hanging="480"/>
      </w:pPr>
    </w:lvl>
    <w:lvl w:ilvl="3" w:tplc="FFFFFFFF" w:tentative="1">
      <w:start w:val="1"/>
      <w:numFmt w:val="decimal"/>
      <w:lvlText w:val="%4."/>
      <w:lvlJc w:val="left"/>
      <w:pPr>
        <w:ind w:left="319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76" w:hanging="480"/>
      </w:pPr>
    </w:lvl>
    <w:lvl w:ilvl="5" w:tplc="FFFFFFFF" w:tentative="1">
      <w:start w:val="1"/>
      <w:numFmt w:val="lowerRoman"/>
      <w:lvlText w:val="%6."/>
      <w:lvlJc w:val="right"/>
      <w:pPr>
        <w:ind w:left="4156" w:hanging="480"/>
      </w:pPr>
    </w:lvl>
    <w:lvl w:ilvl="6" w:tplc="FFFFFFFF" w:tentative="1">
      <w:start w:val="1"/>
      <w:numFmt w:val="decimal"/>
      <w:lvlText w:val="%7."/>
      <w:lvlJc w:val="left"/>
      <w:pPr>
        <w:ind w:left="463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16" w:hanging="480"/>
      </w:pPr>
    </w:lvl>
    <w:lvl w:ilvl="8" w:tplc="FFFFFFFF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 w15:restartNumberingAfterBreak="0">
    <w:nsid w:val="09EB36F6"/>
    <w:multiLevelType w:val="hybridMultilevel"/>
    <w:tmpl w:val="D706B8EE"/>
    <w:lvl w:ilvl="0" w:tplc="217A9718">
      <w:start w:val="1"/>
      <w:numFmt w:val="taiwaneseCountingThousand"/>
      <w:lvlText w:val="(%1)"/>
      <w:lvlJc w:val="left"/>
      <w:pPr>
        <w:ind w:left="1996" w:hanging="720"/>
      </w:pPr>
      <w:rPr>
        <w:rFonts w:hint="default"/>
        <w:b w:val="0"/>
      </w:rPr>
    </w:lvl>
    <w:lvl w:ilvl="1" w:tplc="FFFFFFFF" w:tentative="1">
      <w:start w:val="1"/>
      <w:numFmt w:val="ideographTraditional"/>
      <w:lvlText w:val="%2、"/>
      <w:lvlJc w:val="left"/>
      <w:pPr>
        <w:ind w:left="2236" w:hanging="480"/>
      </w:pPr>
    </w:lvl>
    <w:lvl w:ilvl="2" w:tplc="FFFFFFFF" w:tentative="1">
      <w:start w:val="1"/>
      <w:numFmt w:val="lowerRoman"/>
      <w:lvlText w:val="%3."/>
      <w:lvlJc w:val="right"/>
      <w:pPr>
        <w:ind w:left="2716" w:hanging="480"/>
      </w:pPr>
    </w:lvl>
    <w:lvl w:ilvl="3" w:tplc="FFFFFFFF" w:tentative="1">
      <w:start w:val="1"/>
      <w:numFmt w:val="decimal"/>
      <w:lvlText w:val="%4."/>
      <w:lvlJc w:val="left"/>
      <w:pPr>
        <w:ind w:left="319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76" w:hanging="480"/>
      </w:pPr>
    </w:lvl>
    <w:lvl w:ilvl="5" w:tplc="FFFFFFFF" w:tentative="1">
      <w:start w:val="1"/>
      <w:numFmt w:val="lowerRoman"/>
      <w:lvlText w:val="%6."/>
      <w:lvlJc w:val="right"/>
      <w:pPr>
        <w:ind w:left="4156" w:hanging="480"/>
      </w:pPr>
    </w:lvl>
    <w:lvl w:ilvl="6" w:tplc="FFFFFFFF" w:tentative="1">
      <w:start w:val="1"/>
      <w:numFmt w:val="decimal"/>
      <w:lvlText w:val="%7."/>
      <w:lvlJc w:val="left"/>
      <w:pPr>
        <w:ind w:left="463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16" w:hanging="480"/>
      </w:pPr>
    </w:lvl>
    <w:lvl w:ilvl="8" w:tplc="FFFFFFFF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" w15:restartNumberingAfterBreak="0">
    <w:nsid w:val="0BDE083A"/>
    <w:multiLevelType w:val="hybridMultilevel"/>
    <w:tmpl w:val="6672A390"/>
    <w:lvl w:ilvl="0" w:tplc="76AAF6B2">
      <w:start w:val="1"/>
      <w:numFmt w:val="taiwaneseCountingThousand"/>
      <w:lvlText w:val="%1、"/>
      <w:lvlJc w:val="left"/>
      <w:pPr>
        <w:ind w:left="4592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5" w15:restartNumberingAfterBreak="0">
    <w:nsid w:val="0C0D049D"/>
    <w:multiLevelType w:val="hybridMultilevel"/>
    <w:tmpl w:val="D706B8EE"/>
    <w:lvl w:ilvl="0" w:tplc="217A9718">
      <w:start w:val="1"/>
      <w:numFmt w:val="taiwaneseCountingThousand"/>
      <w:lvlText w:val="(%1)"/>
      <w:lvlJc w:val="left"/>
      <w:pPr>
        <w:ind w:left="1996" w:hanging="720"/>
      </w:pPr>
      <w:rPr>
        <w:rFonts w:hint="default"/>
        <w:b w:val="0"/>
      </w:rPr>
    </w:lvl>
    <w:lvl w:ilvl="1" w:tplc="FFFFFFFF" w:tentative="1">
      <w:start w:val="1"/>
      <w:numFmt w:val="ideographTraditional"/>
      <w:lvlText w:val="%2、"/>
      <w:lvlJc w:val="left"/>
      <w:pPr>
        <w:ind w:left="2236" w:hanging="480"/>
      </w:pPr>
    </w:lvl>
    <w:lvl w:ilvl="2" w:tplc="FFFFFFFF" w:tentative="1">
      <w:start w:val="1"/>
      <w:numFmt w:val="lowerRoman"/>
      <w:lvlText w:val="%3."/>
      <w:lvlJc w:val="right"/>
      <w:pPr>
        <w:ind w:left="2716" w:hanging="480"/>
      </w:pPr>
    </w:lvl>
    <w:lvl w:ilvl="3" w:tplc="FFFFFFFF" w:tentative="1">
      <w:start w:val="1"/>
      <w:numFmt w:val="decimal"/>
      <w:lvlText w:val="%4."/>
      <w:lvlJc w:val="left"/>
      <w:pPr>
        <w:ind w:left="319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76" w:hanging="480"/>
      </w:pPr>
    </w:lvl>
    <w:lvl w:ilvl="5" w:tplc="FFFFFFFF" w:tentative="1">
      <w:start w:val="1"/>
      <w:numFmt w:val="lowerRoman"/>
      <w:lvlText w:val="%6."/>
      <w:lvlJc w:val="right"/>
      <w:pPr>
        <w:ind w:left="4156" w:hanging="480"/>
      </w:pPr>
    </w:lvl>
    <w:lvl w:ilvl="6" w:tplc="FFFFFFFF" w:tentative="1">
      <w:start w:val="1"/>
      <w:numFmt w:val="decimal"/>
      <w:lvlText w:val="%7."/>
      <w:lvlJc w:val="left"/>
      <w:pPr>
        <w:ind w:left="463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16" w:hanging="480"/>
      </w:pPr>
    </w:lvl>
    <w:lvl w:ilvl="8" w:tplc="FFFFFFFF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6" w15:restartNumberingAfterBreak="0">
    <w:nsid w:val="0C9559A5"/>
    <w:multiLevelType w:val="hybridMultilevel"/>
    <w:tmpl w:val="CDE43C0C"/>
    <w:lvl w:ilvl="0" w:tplc="C2B4F2A2">
      <w:start w:val="1"/>
      <w:numFmt w:val="taiwaneseCountingThousand"/>
      <w:lvlText w:val="%1、"/>
      <w:lvlJc w:val="left"/>
      <w:pPr>
        <w:ind w:left="27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0CF53E9A"/>
    <w:multiLevelType w:val="hybridMultilevel"/>
    <w:tmpl w:val="EFD6A022"/>
    <w:lvl w:ilvl="0" w:tplc="83920EB0">
      <w:start w:val="1"/>
      <w:numFmt w:val="decimal"/>
      <w:lvlText w:val="%1、"/>
      <w:lvlJc w:val="left"/>
      <w:pPr>
        <w:ind w:left="23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8" w15:restartNumberingAfterBreak="0">
    <w:nsid w:val="101F29C1"/>
    <w:multiLevelType w:val="hybridMultilevel"/>
    <w:tmpl w:val="D264F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882CBB"/>
    <w:multiLevelType w:val="hybridMultilevel"/>
    <w:tmpl w:val="CDE43C0C"/>
    <w:lvl w:ilvl="0" w:tplc="C2B4F2A2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161B2FD1"/>
    <w:multiLevelType w:val="hybridMultilevel"/>
    <w:tmpl w:val="CDE43C0C"/>
    <w:lvl w:ilvl="0" w:tplc="C2B4F2A2">
      <w:start w:val="1"/>
      <w:numFmt w:val="taiwaneseCountingThousand"/>
      <w:lvlText w:val="%1、"/>
      <w:lvlJc w:val="left"/>
      <w:pPr>
        <w:ind w:left="27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73B5758"/>
    <w:multiLevelType w:val="hybridMultilevel"/>
    <w:tmpl w:val="D264F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75C4F34"/>
    <w:multiLevelType w:val="hybridMultilevel"/>
    <w:tmpl w:val="EF36A64E"/>
    <w:lvl w:ilvl="0" w:tplc="5AB8D8F6">
      <w:start w:val="1"/>
      <w:numFmt w:val="decimal"/>
      <w:lvlText w:val="(%1)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8720900"/>
    <w:multiLevelType w:val="hybridMultilevel"/>
    <w:tmpl w:val="5024E41A"/>
    <w:lvl w:ilvl="0" w:tplc="6F160FEE">
      <w:start w:val="1"/>
      <w:numFmt w:val="taiwaneseCountingThousand"/>
      <w:lvlText w:val="%1、"/>
      <w:lvlJc w:val="left"/>
      <w:pPr>
        <w:ind w:left="303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513" w:hanging="480"/>
      </w:pPr>
    </w:lvl>
    <w:lvl w:ilvl="2" w:tplc="0409001B" w:tentative="1">
      <w:start w:val="1"/>
      <w:numFmt w:val="lowerRoman"/>
      <w:lvlText w:val="%3."/>
      <w:lvlJc w:val="right"/>
      <w:pPr>
        <w:ind w:left="3993" w:hanging="480"/>
      </w:pPr>
    </w:lvl>
    <w:lvl w:ilvl="3" w:tplc="0409000F" w:tentative="1">
      <w:start w:val="1"/>
      <w:numFmt w:val="decimal"/>
      <w:lvlText w:val="%4."/>
      <w:lvlJc w:val="left"/>
      <w:pPr>
        <w:ind w:left="44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3" w:hanging="480"/>
      </w:pPr>
    </w:lvl>
    <w:lvl w:ilvl="5" w:tplc="0409001B" w:tentative="1">
      <w:start w:val="1"/>
      <w:numFmt w:val="lowerRoman"/>
      <w:lvlText w:val="%6."/>
      <w:lvlJc w:val="right"/>
      <w:pPr>
        <w:ind w:left="5433" w:hanging="480"/>
      </w:pPr>
    </w:lvl>
    <w:lvl w:ilvl="6" w:tplc="0409000F" w:tentative="1">
      <w:start w:val="1"/>
      <w:numFmt w:val="decimal"/>
      <w:lvlText w:val="%7."/>
      <w:lvlJc w:val="left"/>
      <w:pPr>
        <w:ind w:left="59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3" w:hanging="480"/>
      </w:pPr>
    </w:lvl>
    <w:lvl w:ilvl="8" w:tplc="0409001B" w:tentative="1">
      <w:start w:val="1"/>
      <w:numFmt w:val="lowerRoman"/>
      <w:lvlText w:val="%9."/>
      <w:lvlJc w:val="right"/>
      <w:pPr>
        <w:ind w:left="6873" w:hanging="480"/>
      </w:pPr>
    </w:lvl>
  </w:abstractNum>
  <w:abstractNum w:abstractNumId="14" w15:restartNumberingAfterBreak="0">
    <w:nsid w:val="1F292CE1"/>
    <w:multiLevelType w:val="hybridMultilevel"/>
    <w:tmpl w:val="EF36A64E"/>
    <w:lvl w:ilvl="0" w:tplc="5AB8D8F6">
      <w:start w:val="1"/>
      <w:numFmt w:val="decimal"/>
      <w:lvlText w:val="(%1)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C70446"/>
    <w:multiLevelType w:val="hybridMultilevel"/>
    <w:tmpl w:val="EFD6A022"/>
    <w:lvl w:ilvl="0" w:tplc="83920EB0">
      <w:start w:val="1"/>
      <w:numFmt w:val="decimal"/>
      <w:lvlText w:val="%1、"/>
      <w:lvlJc w:val="left"/>
      <w:pPr>
        <w:ind w:left="950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16" w15:restartNumberingAfterBreak="0">
    <w:nsid w:val="25E44C08"/>
    <w:multiLevelType w:val="hybridMultilevel"/>
    <w:tmpl w:val="A34AE4DC"/>
    <w:lvl w:ilvl="0" w:tplc="6A743A98">
      <w:start w:val="1"/>
      <w:numFmt w:val="taiwaneseCountingThousand"/>
      <w:lvlText w:val="(%1)"/>
      <w:lvlJc w:val="left"/>
      <w:pPr>
        <w:ind w:left="1996" w:hanging="720"/>
      </w:pPr>
      <w:rPr>
        <w:rFonts w:hint="default"/>
        <w:b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2236" w:hanging="480"/>
      </w:pPr>
    </w:lvl>
    <w:lvl w:ilvl="2" w:tplc="FFFFFFFF" w:tentative="1">
      <w:start w:val="1"/>
      <w:numFmt w:val="lowerRoman"/>
      <w:lvlText w:val="%3."/>
      <w:lvlJc w:val="right"/>
      <w:pPr>
        <w:ind w:left="2716" w:hanging="480"/>
      </w:pPr>
    </w:lvl>
    <w:lvl w:ilvl="3" w:tplc="FFFFFFFF" w:tentative="1">
      <w:start w:val="1"/>
      <w:numFmt w:val="decimal"/>
      <w:lvlText w:val="%4."/>
      <w:lvlJc w:val="left"/>
      <w:pPr>
        <w:ind w:left="319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76" w:hanging="480"/>
      </w:pPr>
    </w:lvl>
    <w:lvl w:ilvl="5" w:tplc="FFFFFFFF" w:tentative="1">
      <w:start w:val="1"/>
      <w:numFmt w:val="lowerRoman"/>
      <w:lvlText w:val="%6."/>
      <w:lvlJc w:val="right"/>
      <w:pPr>
        <w:ind w:left="4156" w:hanging="480"/>
      </w:pPr>
    </w:lvl>
    <w:lvl w:ilvl="6" w:tplc="FFFFFFFF" w:tentative="1">
      <w:start w:val="1"/>
      <w:numFmt w:val="decimal"/>
      <w:lvlText w:val="%7."/>
      <w:lvlJc w:val="left"/>
      <w:pPr>
        <w:ind w:left="463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16" w:hanging="480"/>
      </w:pPr>
    </w:lvl>
    <w:lvl w:ilvl="8" w:tplc="FFFFFFFF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7" w15:restartNumberingAfterBreak="0">
    <w:nsid w:val="27841BA3"/>
    <w:multiLevelType w:val="hybridMultilevel"/>
    <w:tmpl w:val="62E66A52"/>
    <w:lvl w:ilvl="0" w:tplc="27DC80B8">
      <w:start w:val="1"/>
      <w:numFmt w:val="decimal"/>
      <w:lvlText w:val="%1、"/>
      <w:lvlJc w:val="left"/>
      <w:pPr>
        <w:ind w:left="2322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18" w15:restartNumberingAfterBreak="0">
    <w:nsid w:val="28DF1D69"/>
    <w:multiLevelType w:val="hybridMultilevel"/>
    <w:tmpl w:val="10201F18"/>
    <w:lvl w:ilvl="0" w:tplc="2ADA5DC8">
      <w:start w:val="1"/>
      <w:numFmt w:val="taiwaneseCountingThousand"/>
      <w:lvlText w:val="%1、"/>
      <w:lvlJc w:val="left"/>
      <w:pPr>
        <w:ind w:left="303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513" w:hanging="480"/>
      </w:pPr>
    </w:lvl>
    <w:lvl w:ilvl="2" w:tplc="0409001B" w:tentative="1">
      <w:start w:val="1"/>
      <w:numFmt w:val="lowerRoman"/>
      <w:lvlText w:val="%3."/>
      <w:lvlJc w:val="right"/>
      <w:pPr>
        <w:ind w:left="3993" w:hanging="480"/>
      </w:pPr>
    </w:lvl>
    <w:lvl w:ilvl="3" w:tplc="0409000F" w:tentative="1">
      <w:start w:val="1"/>
      <w:numFmt w:val="decimal"/>
      <w:lvlText w:val="%4."/>
      <w:lvlJc w:val="left"/>
      <w:pPr>
        <w:ind w:left="44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3" w:hanging="480"/>
      </w:pPr>
    </w:lvl>
    <w:lvl w:ilvl="5" w:tplc="0409001B" w:tentative="1">
      <w:start w:val="1"/>
      <w:numFmt w:val="lowerRoman"/>
      <w:lvlText w:val="%6."/>
      <w:lvlJc w:val="right"/>
      <w:pPr>
        <w:ind w:left="5433" w:hanging="480"/>
      </w:pPr>
    </w:lvl>
    <w:lvl w:ilvl="6" w:tplc="0409000F" w:tentative="1">
      <w:start w:val="1"/>
      <w:numFmt w:val="decimal"/>
      <w:lvlText w:val="%7."/>
      <w:lvlJc w:val="left"/>
      <w:pPr>
        <w:ind w:left="59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3" w:hanging="480"/>
      </w:pPr>
    </w:lvl>
    <w:lvl w:ilvl="8" w:tplc="0409001B" w:tentative="1">
      <w:start w:val="1"/>
      <w:numFmt w:val="lowerRoman"/>
      <w:lvlText w:val="%9."/>
      <w:lvlJc w:val="right"/>
      <w:pPr>
        <w:ind w:left="6873" w:hanging="480"/>
      </w:pPr>
    </w:lvl>
  </w:abstractNum>
  <w:abstractNum w:abstractNumId="19" w15:restartNumberingAfterBreak="0">
    <w:nsid w:val="29277A10"/>
    <w:multiLevelType w:val="hybridMultilevel"/>
    <w:tmpl w:val="469A069E"/>
    <w:lvl w:ilvl="0" w:tplc="EF38EE2C">
      <w:start w:val="2"/>
      <w:numFmt w:val="decimal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0" w15:restartNumberingAfterBreak="0">
    <w:nsid w:val="2D2057CF"/>
    <w:multiLevelType w:val="hybridMultilevel"/>
    <w:tmpl w:val="EF36A64E"/>
    <w:lvl w:ilvl="0" w:tplc="5AB8D8F6">
      <w:start w:val="1"/>
      <w:numFmt w:val="decimal"/>
      <w:lvlText w:val="(%1)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63134E3"/>
    <w:multiLevelType w:val="hybridMultilevel"/>
    <w:tmpl w:val="D264F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1F4E34"/>
    <w:multiLevelType w:val="hybridMultilevel"/>
    <w:tmpl w:val="10201F18"/>
    <w:lvl w:ilvl="0" w:tplc="2ADA5DC8">
      <w:start w:val="1"/>
      <w:numFmt w:val="taiwaneseCountingThousand"/>
      <w:lvlText w:val="%1、"/>
      <w:lvlJc w:val="left"/>
      <w:pPr>
        <w:ind w:left="175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3" w15:restartNumberingAfterBreak="0">
    <w:nsid w:val="37632229"/>
    <w:multiLevelType w:val="hybridMultilevel"/>
    <w:tmpl w:val="D264F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5A4A20"/>
    <w:multiLevelType w:val="hybridMultilevel"/>
    <w:tmpl w:val="058C24AC"/>
    <w:lvl w:ilvl="0" w:tplc="3C1A394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CB5C14"/>
    <w:multiLevelType w:val="hybridMultilevel"/>
    <w:tmpl w:val="EFD6A022"/>
    <w:lvl w:ilvl="0" w:tplc="83920EB0">
      <w:start w:val="1"/>
      <w:numFmt w:val="decimal"/>
      <w:lvlText w:val="%1、"/>
      <w:lvlJc w:val="left"/>
      <w:pPr>
        <w:ind w:left="23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26" w15:restartNumberingAfterBreak="0">
    <w:nsid w:val="43D8077A"/>
    <w:multiLevelType w:val="hybridMultilevel"/>
    <w:tmpl w:val="F7FC1220"/>
    <w:lvl w:ilvl="0" w:tplc="BBB80264">
      <w:start w:val="1"/>
      <w:numFmt w:val="taiwaneseCountingThousand"/>
      <w:lvlText w:val="(%1)"/>
      <w:lvlJc w:val="left"/>
      <w:pPr>
        <w:ind w:left="1602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45BA3471"/>
    <w:multiLevelType w:val="hybridMultilevel"/>
    <w:tmpl w:val="EF36A64E"/>
    <w:lvl w:ilvl="0" w:tplc="5AB8D8F6">
      <w:start w:val="1"/>
      <w:numFmt w:val="decimal"/>
      <w:lvlText w:val="(%1)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203468"/>
    <w:multiLevelType w:val="hybridMultilevel"/>
    <w:tmpl w:val="EF36A64E"/>
    <w:lvl w:ilvl="0" w:tplc="5AB8D8F6">
      <w:start w:val="1"/>
      <w:numFmt w:val="decimal"/>
      <w:lvlText w:val="(%1)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98C38E5"/>
    <w:multiLevelType w:val="hybridMultilevel"/>
    <w:tmpl w:val="E38E7FCE"/>
    <w:lvl w:ilvl="0" w:tplc="9286AF1A">
      <w:start w:val="1"/>
      <w:numFmt w:val="decimal"/>
      <w:lvlText w:val="%1、"/>
      <w:lvlJc w:val="left"/>
      <w:pPr>
        <w:ind w:left="36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30" w15:restartNumberingAfterBreak="0">
    <w:nsid w:val="4A4D31AD"/>
    <w:multiLevelType w:val="hybridMultilevel"/>
    <w:tmpl w:val="FA44BD42"/>
    <w:lvl w:ilvl="0" w:tplc="6E3443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D987A96"/>
    <w:multiLevelType w:val="hybridMultilevel"/>
    <w:tmpl w:val="B7469CBC"/>
    <w:lvl w:ilvl="0" w:tplc="D8E8BC84">
      <w:start w:val="1"/>
      <w:numFmt w:val="decimal"/>
      <w:lvlText w:val="(%1)"/>
      <w:lvlJc w:val="left"/>
      <w:pPr>
        <w:ind w:left="24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10" w:hanging="480"/>
      </w:pPr>
    </w:lvl>
    <w:lvl w:ilvl="2" w:tplc="0409001B" w:tentative="1">
      <w:start w:val="1"/>
      <w:numFmt w:val="lowerRoman"/>
      <w:lvlText w:val="%3."/>
      <w:lvlJc w:val="right"/>
      <w:pPr>
        <w:ind w:left="3490" w:hanging="480"/>
      </w:pPr>
    </w:lvl>
    <w:lvl w:ilvl="3" w:tplc="0409000F" w:tentative="1">
      <w:start w:val="1"/>
      <w:numFmt w:val="decimal"/>
      <w:lvlText w:val="%4."/>
      <w:lvlJc w:val="left"/>
      <w:pPr>
        <w:ind w:left="3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50" w:hanging="480"/>
      </w:pPr>
    </w:lvl>
    <w:lvl w:ilvl="5" w:tplc="0409001B" w:tentative="1">
      <w:start w:val="1"/>
      <w:numFmt w:val="lowerRoman"/>
      <w:lvlText w:val="%6."/>
      <w:lvlJc w:val="right"/>
      <w:pPr>
        <w:ind w:left="4930" w:hanging="480"/>
      </w:pPr>
    </w:lvl>
    <w:lvl w:ilvl="6" w:tplc="0409000F" w:tentative="1">
      <w:start w:val="1"/>
      <w:numFmt w:val="decimal"/>
      <w:lvlText w:val="%7."/>
      <w:lvlJc w:val="left"/>
      <w:pPr>
        <w:ind w:left="5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90" w:hanging="480"/>
      </w:pPr>
    </w:lvl>
    <w:lvl w:ilvl="8" w:tplc="0409001B" w:tentative="1">
      <w:start w:val="1"/>
      <w:numFmt w:val="lowerRoman"/>
      <w:lvlText w:val="%9."/>
      <w:lvlJc w:val="right"/>
      <w:pPr>
        <w:ind w:left="6370" w:hanging="480"/>
      </w:pPr>
    </w:lvl>
  </w:abstractNum>
  <w:abstractNum w:abstractNumId="32" w15:restartNumberingAfterBreak="0">
    <w:nsid w:val="51A01DA4"/>
    <w:multiLevelType w:val="hybridMultilevel"/>
    <w:tmpl w:val="7C287EC8"/>
    <w:lvl w:ilvl="0" w:tplc="259E7142">
      <w:start w:val="1"/>
      <w:numFmt w:val="taiwaneseCountingThousand"/>
      <w:lvlText w:val="(%1)"/>
      <w:lvlJc w:val="left"/>
      <w:pPr>
        <w:ind w:left="1602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3" w15:restartNumberingAfterBreak="0">
    <w:nsid w:val="524C0661"/>
    <w:multiLevelType w:val="hybridMultilevel"/>
    <w:tmpl w:val="8176320A"/>
    <w:lvl w:ilvl="0" w:tplc="FDAC650C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 w15:restartNumberingAfterBreak="0">
    <w:nsid w:val="52EB4AFB"/>
    <w:multiLevelType w:val="hybridMultilevel"/>
    <w:tmpl w:val="EFD6A022"/>
    <w:lvl w:ilvl="0" w:tplc="83920EB0">
      <w:start w:val="1"/>
      <w:numFmt w:val="decimal"/>
      <w:lvlText w:val="%1、"/>
      <w:lvlJc w:val="left"/>
      <w:pPr>
        <w:ind w:left="950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35" w15:restartNumberingAfterBreak="0">
    <w:nsid w:val="536B7386"/>
    <w:multiLevelType w:val="hybridMultilevel"/>
    <w:tmpl w:val="EF36A64E"/>
    <w:lvl w:ilvl="0" w:tplc="5AB8D8F6">
      <w:start w:val="1"/>
      <w:numFmt w:val="decimal"/>
      <w:lvlText w:val="(%1)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4093271"/>
    <w:multiLevelType w:val="hybridMultilevel"/>
    <w:tmpl w:val="A34AE4DC"/>
    <w:lvl w:ilvl="0" w:tplc="6A743A98">
      <w:start w:val="1"/>
      <w:numFmt w:val="taiwaneseCountingThousand"/>
      <w:lvlText w:val="(%1)"/>
      <w:lvlJc w:val="left"/>
      <w:pPr>
        <w:ind w:left="1996" w:hanging="720"/>
      </w:pPr>
      <w:rPr>
        <w:rFonts w:hint="default"/>
        <w:b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2236" w:hanging="480"/>
      </w:pPr>
    </w:lvl>
    <w:lvl w:ilvl="2" w:tplc="FFFFFFFF" w:tentative="1">
      <w:start w:val="1"/>
      <w:numFmt w:val="lowerRoman"/>
      <w:lvlText w:val="%3."/>
      <w:lvlJc w:val="right"/>
      <w:pPr>
        <w:ind w:left="2716" w:hanging="480"/>
      </w:pPr>
    </w:lvl>
    <w:lvl w:ilvl="3" w:tplc="FFFFFFFF" w:tentative="1">
      <w:start w:val="1"/>
      <w:numFmt w:val="decimal"/>
      <w:lvlText w:val="%4."/>
      <w:lvlJc w:val="left"/>
      <w:pPr>
        <w:ind w:left="319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76" w:hanging="480"/>
      </w:pPr>
    </w:lvl>
    <w:lvl w:ilvl="5" w:tplc="FFFFFFFF" w:tentative="1">
      <w:start w:val="1"/>
      <w:numFmt w:val="lowerRoman"/>
      <w:lvlText w:val="%6."/>
      <w:lvlJc w:val="right"/>
      <w:pPr>
        <w:ind w:left="4156" w:hanging="480"/>
      </w:pPr>
    </w:lvl>
    <w:lvl w:ilvl="6" w:tplc="FFFFFFFF" w:tentative="1">
      <w:start w:val="1"/>
      <w:numFmt w:val="decimal"/>
      <w:lvlText w:val="%7."/>
      <w:lvlJc w:val="left"/>
      <w:pPr>
        <w:ind w:left="463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16" w:hanging="480"/>
      </w:pPr>
    </w:lvl>
    <w:lvl w:ilvl="8" w:tplc="FFFFFFFF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7" w15:restartNumberingAfterBreak="0">
    <w:nsid w:val="54E21BF7"/>
    <w:multiLevelType w:val="hybridMultilevel"/>
    <w:tmpl w:val="8176320A"/>
    <w:lvl w:ilvl="0" w:tplc="FDAC650C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8" w15:restartNumberingAfterBreak="0">
    <w:nsid w:val="583668FC"/>
    <w:multiLevelType w:val="hybridMultilevel"/>
    <w:tmpl w:val="237C97AA"/>
    <w:lvl w:ilvl="0" w:tplc="CE8079E6">
      <w:start w:val="1"/>
      <w:numFmt w:val="taiwaneseCountingThousand"/>
      <w:lvlText w:val="(%1)"/>
      <w:lvlJc w:val="left"/>
      <w:pPr>
        <w:ind w:left="1602" w:hanging="468"/>
      </w:pPr>
      <w:rPr>
        <w:rFonts w:hint="default"/>
        <w:color w:val="auto"/>
      </w:rPr>
    </w:lvl>
    <w:lvl w:ilvl="1" w:tplc="8C18DCF4">
      <w:start w:val="1"/>
      <w:numFmt w:val="decimal"/>
      <w:lvlText w:val="%2、"/>
      <w:lvlJc w:val="left"/>
      <w:pPr>
        <w:ind w:left="2334" w:hanging="720"/>
      </w:pPr>
      <w:rPr>
        <w:rFonts w:hint="default"/>
        <w:b w:val="0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9" w15:restartNumberingAfterBreak="0">
    <w:nsid w:val="5A3B4B11"/>
    <w:multiLevelType w:val="hybridMultilevel"/>
    <w:tmpl w:val="E620EC98"/>
    <w:lvl w:ilvl="0" w:tplc="01E87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583510"/>
    <w:multiLevelType w:val="hybridMultilevel"/>
    <w:tmpl w:val="D264F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BB161F3"/>
    <w:multiLevelType w:val="hybridMultilevel"/>
    <w:tmpl w:val="D264F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C25DF5"/>
    <w:multiLevelType w:val="hybridMultilevel"/>
    <w:tmpl w:val="56E06154"/>
    <w:lvl w:ilvl="0" w:tplc="610A49CC">
      <w:start w:val="1"/>
      <w:numFmt w:val="decimal"/>
      <w:lvlText w:val="%1、"/>
      <w:lvlJc w:val="left"/>
      <w:pPr>
        <w:ind w:left="9509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43" w15:restartNumberingAfterBreak="0">
    <w:nsid w:val="63DF1E75"/>
    <w:multiLevelType w:val="hybridMultilevel"/>
    <w:tmpl w:val="CDE43C0C"/>
    <w:lvl w:ilvl="0" w:tplc="C2B4F2A2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4" w15:restartNumberingAfterBreak="0">
    <w:nsid w:val="67A2735C"/>
    <w:multiLevelType w:val="hybridMultilevel"/>
    <w:tmpl w:val="5DB2D1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C1A5EC3"/>
    <w:multiLevelType w:val="hybridMultilevel"/>
    <w:tmpl w:val="62E66A52"/>
    <w:lvl w:ilvl="0" w:tplc="27DC80B8">
      <w:start w:val="1"/>
      <w:numFmt w:val="decimal"/>
      <w:lvlText w:val="%1、"/>
      <w:lvlJc w:val="left"/>
      <w:pPr>
        <w:ind w:left="2322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46" w15:restartNumberingAfterBreak="0">
    <w:nsid w:val="703C0E25"/>
    <w:multiLevelType w:val="hybridMultilevel"/>
    <w:tmpl w:val="B0BE0874"/>
    <w:lvl w:ilvl="0" w:tplc="7F86C364">
      <w:start w:val="1"/>
      <w:numFmt w:val="decimal"/>
      <w:lvlText w:val="%1、"/>
      <w:lvlJc w:val="left"/>
      <w:pPr>
        <w:ind w:left="2487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47" w15:restartNumberingAfterBreak="0">
    <w:nsid w:val="72F02411"/>
    <w:multiLevelType w:val="hybridMultilevel"/>
    <w:tmpl w:val="EFD6A022"/>
    <w:lvl w:ilvl="0" w:tplc="83920EB0">
      <w:start w:val="1"/>
      <w:numFmt w:val="decimal"/>
      <w:lvlText w:val="%1、"/>
      <w:lvlJc w:val="left"/>
      <w:pPr>
        <w:ind w:left="950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48" w15:restartNumberingAfterBreak="0">
    <w:nsid w:val="7C5527E9"/>
    <w:multiLevelType w:val="hybridMultilevel"/>
    <w:tmpl w:val="215047BA"/>
    <w:lvl w:ilvl="0" w:tplc="1CF2B1E8">
      <w:start w:val="1"/>
      <w:numFmt w:val="ideographLegalTraditional"/>
      <w:lvlText w:val="%1、"/>
      <w:lvlJc w:val="left"/>
      <w:pPr>
        <w:ind w:left="3981" w:hanging="720"/>
      </w:pPr>
      <w:rPr>
        <w:rFonts w:hint="default"/>
        <w:b/>
      </w:rPr>
    </w:lvl>
    <w:lvl w:ilvl="1" w:tplc="8B188CF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F1224F8"/>
    <w:multiLevelType w:val="hybridMultilevel"/>
    <w:tmpl w:val="D706B8EE"/>
    <w:lvl w:ilvl="0" w:tplc="217A9718">
      <w:start w:val="1"/>
      <w:numFmt w:val="taiwaneseCountingThousand"/>
      <w:lvlText w:val="(%1)"/>
      <w:lvlJc w:val="left"/>
      <w:pPr>
        <w:ind w:left="1996" w:hanging="720"/>
      </w:pPr>
      <w:rPr>
        <w:rFonts w:hint="default"/>
        <w:b w:val="0"/>
      </w:rPr>
    </w:lvl>
    <w:lvl w:ilvl="1" w:tplc="FFFFFFFF" w:tentative="1">
      <w:start w:val="1"/>
      <w:numFmt w:val="ideographTraditional"/>
      <w:lvlText w:val="%2、"/>
      <w:lvlJc w:val="left"/>
      <w:pPr>
        <w:ind w:left="2236" w:hanging="480"/>
      </w:pPr>
    </w:lvl>
    <w:lvl w:ilvl="2" w:tplc="FFFFFFFF" w:tentative="1">
      <w:start w:val="1"/>
      <w:numFmt w:val="lowerRoman"/>
      <w:lvlText w:val="%3."/>
      <w:lvlJc w:val="right"/>
      <w:pPr>
        <w:ind w:left="2716" w:hanging="480"/>
      </w:pPr>
    </w:lvl>
    <w:lvl w:ilvl="3" w:tplc="FFFFFFFF" w:tentative="1">
      <w:start w:val="1"/>
      <w:numFmt w:val="decimal"/>
      <w:lvlText w:val="%4."/>
      <w:lvlJc w:val="left"/>
      <w:pPr>
        <w:ind w:left="319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76" w:hanging="480"/>
      </w:pPr>
    </w:lvl>
    <w:lvl w:ilvl="5" w:tplc="FFFFFFFF" w:tentative="1">
      <w:start w:val="1"/>
      <w:numFmt w:val="lowerRoman"/>
      <w:lvlText w:val="%6."/>
      <w:lvlJc w:val="right"/>
      <w:pPr>
        <w:ind w:left="4156" w:hanging="480"/>
      </w:pPr>
    </w:lvl>
    <w:lvl w:ilvl="6" w:tplc="FFFFFFFF" w:tentative="1">
      <w:start w:val="1"/>
      <w:numFmt w:val="decimal"/>
      <w:lvlText w:val="%7."/>
      <w:lvlJc w:val="left"/>
      <w:pPr>
        <w:ind w:left="463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16" w:hanging="480"/>
      </w:pPr>
    </w:lvl>
    <w:lvl w:ilvl="8" w:tplc="FFFFFFFF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50" w15:restartNumberingAfterBreak="0">
    <w:nsid w:val="7FBD57A2"/>
    <w:multiLevelType w:val="hybridMultilevel"/>
    <w:tmpl w:val="B0BE0874"/>
    <w:lvl w:ilvl="0" w:tplc="7F86C364">
      <w:start w:val="1"/>
      <w:numFmt w:val="decimal"/>
      <w:lvlText w:val="%1、"/>
      <w:lvlJc w:val="left"/>
      <w:pPr>
        <w:ind w:left="2487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num w:numId="1">
    <w:abstractNumId w:val="48"/>
  </w:num>
  <w:num w:numId="2">
    <w:abstractNumId w:val="18"/>
  </w:num>
  <w:num w:numId="3">
    <w:abstractNumId w:val="22"/>
  </w:num>
  <w:num w:numId="4">
    <w:abstractNumId w:val="4"/>
  </w:num>
  <w:num w:numId="5">
    <w:abstractNumId w:val="39"/>
  </w:num>
  <w:num w:numId="6">
    <w:abstractNumId w:val="13"/>
  </w:num>
  <w:num w:numId="7">
    <w:abstractNumId w:val="10"/>
  </w:num>
  <w:num w:numId="8">
    <w:abstractNumId w:val="43"/>
  </w:num>
  <w:num w:numId="9">
    <w:abstractNumId w:val="16"/>
  </w:num>
  <w:num w:numId="10">
    <w:abstractNumId w:val="49"/>
  </w:num>
  <w:num w:numId="11">
    <w:abstractNumId w:val="19"/>
  </w:num>
  <w:num w:numId="1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</w:num>
  <w:num w:numId="14">
    <w:abstractNumId w:val="21"/>
  </w:num>
  <w:num w:numId="15">
    <w:abstractNumId w:val="8"/>
  </w:num>
  <w:num w:numId="16">
    <w:abstractNumId w:val="40"/>
  </w:num>
  <w:num w:numId="17">
    <w:abstractNumId w:val="11"/>
  </w:num>
  <w:num w:numId="18">
    <w:abstractNumId w:val="23"/>
  </w:num>
  <w:num w:numId="19">
    <w:abstractNumId w:val="6"/>
  </w:num>
  <w:num w:numId="20">
    <w:abstractNumId w:val="46"/>
  </w:num>
  <w:num w:numId="21">
    <w:abstractNumId w:val="9"/>
  </w:num>
  <w:num w:numId="22">
    <w:abstractNumId w:val="38"/>
  </w:num>
  <w:num w:numId="23">
    <w:abstractNumId w:val="42"/>
  </w:num>
  <w:num w:numId="24">
    <w:abstractNumId w:val="7"/>
  </w:num>
  <w:num w:numId="25">
    <w:abstractNumId w:val="25"/>
  </w:num>
  <w:num w:numId="26">
    <w:abstractNumId w:val="3"/>
  </w:num>
  <w:num w:numId="27">
    <w:abstractNumId w:val="29"/>
  </w:num>
  <w:num w:numId="28">
    <w:abstractNumId w:val="28"/>
  </w:num>
  <w:num w:numId="29">
    <w:abstractNumId w:val="12"/>
  </w:num>
  <w:num w:numId="30">
    <w:abstractNumId w:val="20"/>
  </w:num>
  <w:num w:numId="31">
    <w:abstractNumId w:val="27"/>
  </w:num>
  <w:num w:numId="32">
    <w:abstractNumId w:val="35"/>
  </w:num>
  <w:num w:numId="33">
    <w:abstractNumId w:val="14"/>
  </w:num>
  <w:num w:numId="34">
    <w:abstractNumId w:val="50"/>
  </w:num>
  <w:num w:numId="35">
    <w:abstractNumId w:val="30"/>
  </w:num>
  <w:num w:numId="36">
    <w:abstractNumId w:val="24"/>
  </w:num>
  <w:num w:numId="37">
    <w:abstractNumId w:val="2"/>
  </w:num>
  <w:num w:numId="38">
    <w:abstractNumId w:val="36"/>
  </w:num>
  <w:num w:numId="39">
    <w:abstractNumId w:val="37"/>
  </w:num>
  <w:num w:numId="40">
    <w:abstractNumId w:val="34"/>
  </w:num>
  <w:num w:numId="41">
    <w:abstractNumId w:val="31"/>
  </w:num>
  <w:num w:numId="42">
    <w:abstractNumId w:val="0"/>
  </w:num>
  <w:num w:numId="43">
    <w:abstractNumId w:val="33"/>
  </w:num>
  <w:num w:numId="44">
    <w:abstractNumId w:val="47"/>
  </w:num>
  <w:num w:numId="45">
    <w:abstractNumId w:val="5"/>
  </w:num>
  <w:num w:numId="46">
    <w:abstractNumId w:val="15"/>
  </w:num>
  <w:num w:numId="47">
    <w:abstractNumId w:val="32"/>
  </w:num>
  <w:num w:numId="48">
    <w:abstractNumId w:val="1"/>
  </w:num>
  <w:num w:numId="49">
    <w:abstractNumId w:val="26"/>
  </w:num>
  <w:num w:numId="50">
    <w:abstractNumId w:val="17"/>
  </w:num>
  <w:num w:numId="51">
    <w:abstractNumId w:val="4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4CF"/>
    <w:rsid w:val="00001582"/>
    <w:rsid w:val="00001C24"/>
    <w:rsid w:val="00003D5E"/>
    <w:rsid w:val="00004269"/>
    <w:rsid w:val="000055C3"/>
    <w:rsid w:val="00005E59"/>
    <w:rsid w:val="00010609"/>
    <w:rsid w:val="000125EA"/>
    <w:rsid w:val="000151F2"/>
    <w:rsid w:val="000162D7"/>
    <w:rsid w:val="00017B8A"/>
    <w:rsid w:val="00020021"/>
    <w:rsid w:val="00021108"/>
    <w:rsid w:val="00021EF3"/>
    <w:rsid w:val="00023480"/>
    <w:rsid w:val="00024495"/>
    <w:rsid w:val="00024BC9"/>
    <w:rsid w:val="000267F1"/>
    <w:rsid w:val="00027258"/>
    <w:rsid w:val="00030041"/>
    <w:rsid w:val="00030C63"/>
    <w:rsid w:val="00031254"/>
    <w:rsid w:val="0003192F"/>
    <w:rsid w:val="00032A2F"/>
    <w:rsid w:val="00035613"/>
    <w:rsid w:val="000362DD"/>
    <w:rsid w:val="00036E7D"/>
    <w:rsid w:val="00037F91"/>
    <w:rsid w:val="00041255"/>
    <w:rsid w:val="00042437"/>
    <w:rsid w:val="00042935"/>
    <w:rsid w:val="000429E4"/>
    <w:rsid w:val="00042E67"/>
    <w:rsid w:val="00043861"/>
    <w:rsid w:val="00043ACC"/>
    <w:rsid w:val="0004504D"/>
    <w:rsid w:val="000459D7"/>
    <w:rsid w:val="00047A8E"/>
    <w:rsid w:val="00050381"/>
    <w:rsid w:val="00050AEF"/>
    <w:rsid w:val="00051684"/>
    <w:rsid w:val="000522A9"/>
    <w:rsid w:val="000533CA"/>
    <w:rsid w:val="00053DD9"/>
    <w:rsid w:val="00053E25"/>
    <w:rsid w:val="0005456C"/>
    <w:rsid w:val="00055AD5"/>
    <w:rsid w:val="00055CC8"/>
    <w:rsid w:val="00060C35"/>
    <w:rsid w:val="000635C4"/>
    <w:rsid w:val="00063DB9"/>
    <w:rsid w:val="0006563F"/>
    <w:rsid w:val="00065C42"/>
    <w:rsid w:val="000663BD"/>
    <w:rsid w:val="00066BDF"/>
    <w:rsid w:val="000710DB"/>
    <w:rsid w:val="0007363E"/>
    <w:rsid w:val="00074332"/>
    <w:rsid w:val="00077B8A"/>
    <w:rsid w:val="00081919"/>
    <w:rsid w:val="00082B8F"/>
    <w:rsid w:val="00085B7A"/>
    <w:rsid w:val="000861A2"/>
    <w:rsid w:val="00091CCB"/>
    <w:rsid w:val="000940BF"/>
    <w:rsid w:val="000955D9"/>
    <w:rsid w:val="00095EF2"/>
    <w:rsid w:val="000969C5"/>
    <w:rsid w:val="000A0828"/>
    <w:rsid w:val="000A275B"/>
    <w:rsid w:val="000A2DBE"/>
    <w:rsid w:val="000A38C6"/>
    <w:rsid w:val="000A5BC5"/>
    <w:rsid w:val="000A6A05"/>
    <w:rsid w:val="000B1CF8"/>
    <w:rsid w:val="000B3B3B"/>
    <w:rsid w:val="000B3CF7"/>
    <w:rsid w:val="000B507E"/>
    <w:rsid w:val="000B50BD"/>
    <w:rsid w:val="000B519E"/>
    <w:rsid w:val="000B7725"/>
    <w:rsid w:val="000C067A"/>
    <w:rsid w:val="000C0DFD"/>
    <w:rsid w:val="000C11A9"/>
    <w:rsid w:val="000C17F9"/>
    <w:rsid w:val="000C2AB3"/>
    <w:rsid w:val="000C54D7"/>
    <w:rsid w:val="000C5675"/>
    <w:rsid w:val="000C5A7A"/>
    <w:rsid w:val="000C5F2B"/>
    <w:rsid w:val="000C6CA9"/>
    <w:rsid w:val="000C6F92"/>
    <w:rsid w:val="000D0E7C"/>
    <w:rsid w:val="000D4B79"/>
    <w:rsid w:val="000D61FA"/>
    <w:rsid w:val="000D6E94"/>
    <w:rsid w:val="000D737F"/>
    <w:rsid w:val="000E609A"/>
    <w:rsid w:val="000E7D2E"/>
    <w:rsid w:val="000F053D"/>
    <w:rsid w:val="000F1841"/>
    <w:rsid w:val="000F4ED3"/>
    <w:rsid w:val="000F596B"/>
    <w:rsid w:val="000F5981"/>
    <w:rsid w:val="000F6A5B"/>
    <w:rsid w:val="000F73F2"/>
    <w:rsid w:val="00102BEA"/>
    <w:rsid w:val="001040F3"/>
    <w:rsid w:val="00104248"/>
    <w:rsid w:val="00110CDA"/>
    <w:rsid w:val="0011203E"/>
    <w:rsid w:val="00117783"/>
    <w:rsid w:val="00126339"/>
    <w:rsid w:val="00126738"/>
    <w:rsid w:val="00131E17"/>
    <w:rsid w:val="00132F51"/>
    <w:rsid w:val="001330AF"/>
    <w:rsid w:val="00133C49"/>
    <w:rsid w:val="00133FFF"/>
    <w:rsid w:val="001379E9"/>
    <w:rsid w:val="00137A49"/>
    <w:rsid w:val="00146B70"/>
    <w:rsid w:val="00150292"/>
    <w:rsid w:val="001512F4"/>
    <w:rsid w:val="00151AC5"/>
    <w:rsid w:val="00151B07"/>
    <w:rsid w:val="00156761"/>
    <w:rsid w:val="00157873"/>
    <w:rsid w:val="0016046B"/>
    <w:rsid w:val="00162B3B"/>
    <w:rsid w:val="00167650"/>
    <w:rsid w:val="00167783"/>
    <w:rsid w:val="00167E26"/>
    <w:rsid w:val="001706DE"/>
    <w:rsid w:val="00172BB7"/>
    <w:rsid w:val="00180B9D"/>
    <w:rsid w:val="00180EC5"/>
    <w:rsid w:val="001830D0"/>
    <w:rsid w:val="00183177"/>
    <w:rsid w:val="0018351C"/>
    <w:rsid w:val="0018580B"/>
    <w:rsid w:val="00185DE1"/>
    <w:rsid w:val="00186090"/>
    <w:rsid w:val="001866D7"/>
    <w:rsid w:val="00187522"/>
    <w:rsid w:val="0018768B"/>
    <w:rsid w:val="00187ECD"/>
    <w:rsid w:val="00187EFF"/>
    <w:rsid w:val="001925E4"/>
    <w:rsid w:val="00192BD7"/>
    <w:rsid w:val="00192E2A"/>
    <w:rsid w:val="001946E9"/>
    <w:rsid w:val="001963AA"/>
    <w:rsid w:val="0019679E"/>
    <w:rsid w:val="001969BA"/>
    <w:rsid w:val="001A104F"/>
    <w:rsid w:val="001A2D8B"/>
    <w:rsid w:val="001A37F9"/>
    <w:rsid w:val="001A50EC"/>
    <w:rsid w:val="001B192B"/>
    <w:rsid w:val="001B23A8"/>
    <w:rsid w:val="001B28E2"/>
    <w:rsid w:val="001B3F2F"/>
    <w:rsid w:val="001B5F26"/>
    <w:rsid w:val="001B625E"/>
    <w:rsid w:val="001B79EC"/>
    <w:rsid w:val="001C00E0"/>
    <w:rsid w:val="001C0324"/>
    <w:rsid w:val="001C196A"/>
    <w:rsid w:val="001C4106"/>
    <w:rsid w:val="001C4435"/>
    <w:rsid w:val="001C4B21"/>
    <w:rsid w:val="001C54D5"/>
    <w:rsid w:val="001C6A99"/>
    <w:rsid w:val="001C71A6"/>
    <w:rsid w:val="001C7F0F"/>
    <w:rsid w:val="001D0A98"/>
    <w:rsid w:val="001D198C"/>
    <w:rsid w:val="001D2D95"/>
    <w:rsid w:val="001D32A9"/>
    <w:rsid w:val="001D3D55"/>
    <w:rsid w:val="001D4CE9"/>
    <w:rsid w:val="001D7BE6"/>
    <w:rsid w:val="001E0557"/>
    <w:rsid w:val="001E3B3E"/>
    <w:rsid w:val="001F14F6"/>
    <w:rsid w:val="001F1D24"/>
    <w:rsid w:val="001F217B"/>
    <w:rsid w:val="001F2DA4"/>
    <w:rsid w:val="001F41E8"/>
    <w:rsid w:val="001F4A2F"/>
    <w:rsid w:val="001F6A5C"/>
    <w:rsid w:val="00203B2E"/>
    <w:rsid w:val="00205FD4"/>
    <w:rsid w:val="00210D02"/>
    <w:rsid w:val="00213BAC"/>
    <w:rsid w:val="0021429B"/>
    <w:rsid w:val="00215A49"/>
    <w:rsid w:val="002170B5"/>
    <w:rsid w:val="00220649"/>
    <w:rsid w:val="00222A0E"/>
    <w:rsid w:val="002242C8"/>
    <w:rsid w:val="002242F3"/>
    <w:rsid w:val="002244AE"/>
    <w:rsid w:val="00225CEB"/>
    <w:rsid w:val="0023305F"/>
    <w:rsid w:val="00234DE9"/>
    <w:rsid w:val="00234DFD"/>
    <w:rsid w:val="00235C72"/>
    <w:rsid w:val="002377D2"/>
    <w:rsid w:val="00241CBC"/>
    <w:rsid w:val="002473F5"/>
    <w:rsid w:val="00247640"/>
    <w:rsid w:val="002503F5"/>
    <w:rsid w:val="00250B64"/>
    <w:rsid w:val="00251EDE"/>
    <w:rsid w:val="0025316C"/>
    <w:rsid w:val="00253EFC"/>
    <w:rsid w:val="00254C15"/>
    <w:rsid w:val="002568A1"/>
    <w:rsid w:val="0025720C"/>
    <w:rsid w:val="00257D7F"/>
    <w:rsid w:val="002613B5"/>
    <w:rsid w:val="00261D32"/>
    <w:rsid w:val="00262CE0"/>
    <w:rsid w:val="00263685"/>
    <w:rsid w:val="00264868"/>
    <w:rsid w:val="0026490D"/>
    <w:rsid w:val="00265C5E"/>
    <w:rsid w:val="00265F51"/>
    <w:rsid w:val="00271966"/>
    <w:rsid w:val="00271C4C"/>
    <w:rsid w:val="0027226A"/>
    <w:rsid w:val="00272B17"/>
    <w:rsid w:val="00273519"/>
    <w:rsid w:val="00273EAB"/>
    <w:rsid w:val="002759B0"/>
    <w:rsid w:val="00275D89"/>
    <w:rsid w:val="002767A1"/>
    <w:rsid w:val="00280C93"/>
    <w:rsid w:val="00280EC2"/>
    <w:rsid w:val="00281A19"/>
    <w:rsid w:val="002878C5"/>
    <w:rsid w:val="00292ED8"/>
    <w:rsid w:val="00293AE6"/>
    <w:rsid w:val="00294A6C"/>
    <w:rsid w:val="00294AC3"/>
    <w:rsid w:val="00294F04"/>
    <w:rsid w:val="00295491"/>
    <w:rsid w:val="002A02C1"/>
    <w:rsid w:val="002A064A"/>
    <w:rsid w:val="002A1BA8"/>
    <w:rsid w:val="002A27BA"/>
    <w:rsid w:val="002A5105"/>
    <w:rsid w:val="002A603F"/>
    <w:rsid w:val="002A62BD"/>
    <w:rsid w:val="002B089B"/>
    <w:rsid w:val="002B0C65"/>
    <w:rsid w:val="002B1D91"/>
    <w:rsid w:val="002B1F89"/>
    <w:rsid w:val="002B2214"/>
    <w:rsid w:val="002B4B0D"/>
    <w:rsid w:val="002B4EFF"/>
    <w:rsid w:val="002B642A"/>
    <w:rsid w:val="002B667D"/>
    <w:rsid w:val="002C069D"/>
    <w:rsid w:val="002C629E"/>
    <w:rsid w:val="002C6C4B"/>
    <w:rsid w:val="002C72F0"/>
    <w:rsid w:val="002D07E7"/>
    <w:rsid w:val="002D1938"/>
    <w:rsid w:val="002D34CB"/>
    <w:rsid w:val="002D49D0"/>
    <w:rsid w:val="002D6D1A"/>
    <w:rsid w:val="002E16FE"/>
    <w:rsid w:val="002E1AB6"/>
    <w:rsid w:val="002E25CF"/>
    <w:rsid w:val="002E372A"/>
    <w:rsid w:val="002E4A5B"/>
    <w:rsid w:val="002E5E45"/>
    <w:rsid w:val="002E5FF5"/>
    <w:rsid w:val="002E60CB"/>
    <w:rsid w:val="002E6430"/>
    <w:rsid w:val="002F0076"/>
    <w:rsid w:val="002F6FD8"/>
    <w:rsid w:val="002F7AB7"/>
    <w:rsid w:val="003010F7"/>
    <w:rsid w:val="00302147"/>
    <w:rsid w:val="00303244"/>
    <w:rsid w:val="00310BC8"/>
    <w:rsid w:val="00311D10"/>
    <w:rsid w:val="0031248C"/>
    <w:rsid w:val="00313082"/>
    <w:rsid w:val="00315D43"/>
    <w:rsid w:val="00315D67"/>
    <w:rsid w:val="00317C92"/>
    <w:rsid w:val="003204B4"/>
    <w:rsid w:val="003213D3"/>
    <w:rsid w:val="00321776"/>
    <w:rsid w:val="00323DEC"/>
    <w:rsid w:val="003248FC"/>
    <w:rsid w:val="00326656"/>
    <w:rsid w:val="003303E5"/>
    <w:rsid w:val="00332672"/>
    <w:rsid w:val="0033317C"/>
    <w:rsid w:val="003428E6"/>
    <w:rsid w:val="00342DEA"/>
    <w:rsid w:val="00343E36"/>
    <w:rsid w:val="00344D33"/>
    <w:rsid w:val="00344FF4"/>
    <w:rsid w:val="003453D1"/>
    <w:rsid w:val="00345E05"/>
    <w:rsid w:val="00347ED5"/>
    <w:rsid w:val="00353536"/>
    <w:rsid w:val="00354F0C"/>
    <w:rsid w:val="003560F2"/>
    <w:rsid w:val="00356B91"/>
    <w:rsid w:val="003570FE"/>
    <w:rsid w:val="00360A3F"/>
    <w:rsid w:val="003614C7"/>
    <w:rsid w:val="00361C5C"/>
    <w:rsid w:val="00366770"/>
    <w:rsid w:val="0037036A"/>
    <w:rsid w:val="00370874"/>
    <w:rsid w:val="00370D97"/>
    <w:rsid w:val="003725F5"/>
    <w:rsid w:val="0037751A"/>
    <w:rsid w:val="00380465"/>
    <w:rsid w:val="00383725"/>
    <w:rsid w:val="00385DB8"/>
    <w:rsid w:val="00385F47"/>
    <w:rsid w:val="00385F75"/>
    <w:rsid w:val="0038601B"/>
    <w:rsid w:val="00386AFD"/>
    <w:rsid w:val="00386DE7"/>
    <w:rsid w:val="00391BB8"/>
    <w:rsid w:val="00392BD6"/>
    <w:rsid w:val="00394187"/>
    <w:rsid w:val="0039608D"/>
    <w:rsid w:val="00397BBB"/>
    <w:rsid w:val="003A0D82"/>
    <w:rsid w:val="003A2EC6"/>
    <w:rsid w:val="003A3118"/>
    <w:rsid w:val="003A3263"/>
    <w:rsid w:val="003A397A"/>
    <w:rsid w:val="003A5186"/>
    <w:rsid w:val="003A574C"/>
    <w:rsid w:val="003A6424"/>
    <w:rsid w:val="003A79B0"/>
    <w:rsid w:val="003B0712"/>
    <w:rsid w:val="003B1460"/>
    <w:rsid w:val="003B1B6E"/>
    <w:rsid w:val="003B1E31"/>
    <w:rsid w:val="003B2C1B"/>
    <w:rsid w:val="003B419E"/>
    <w:rsid w:val="003B5261"/>
    <w:rsid w:val="003B5FD9"/>
    <w:rsid w:val="003B723F"/>
    <w:rsid w:val="003B796A"/>
    <w:rsid w:val="003C0363"/>
    <w:rsid w:val="003C0715"/>
    <w:rsid w:val="003C075F"/>
    <w:rsid w:val="003C160C"/>
    <w:rsid w:val="003C1CC4"/>
    <w:rsid w:val="003C2868"/>
    <w:rsid w:val="003C5D83"/>
    <w:rsid w:val="003C68D6"/>
    <w:rsid w:val="003D07A0"/>
    <w:rsid w:val="003D183C"/>
    <w:rsid w:val="003D243F"/>
    <w:rsid w:val="003D3596"/>
    <w:rsid w:val="003D5CAD"/>
    <w:rsid w:val="003D5DFE"/>
    <w:rsid w:val="003E0BE9"/>
    <w:rsid w:val="003E1C59"/>
    <w:rsid w:val="003E440F"/>
    <w:rsid w:val="003E5D0E"/>
    <w:rsid w:val="003E61B2"/>
    <w:rsid w:val="003E65DB"/>
    <w:rsid w:val="003F13D5"/>
    <w:rsid w:val="003F1F4F"/>
    <w:rsid w:val="003F64AC"/>
    <w:rsid w:val="004037AD"/>
    <w:rsid w:val="00403BD4"/>
    <w:rsid w:val="00403FDD"/>
    <w:rsid w:val="004043DC"/>
    <w:rsid w:val="0040584A"/>
    <w:rsid w:val="00411958"/>
    <w:rsid w:val="00412C16"/>
    <w:rsid w:val="0041343C"/>
    <w:rsid w:val="00413478"/>
    <w:rsid w:val="00414FC3"/>
    <w:rsid w:val="004151F9"/>
    <w:rsid w:val="004156B9"/>
    <w:rsid w:val="00416500"/>
    <w:rsid w:val="00416E6A"/>
    <w:rsid w:val="004170FA"/>
    <w:rsid w:val="00417866"/>
    <w:rsid w:val="004224F7"/>
    <w:rsid w:val="00422BF4"/>
    <w:rsid w:val="004230CD"/>
    <w:rsid w:val="00425FA4"/>
    <w:rsid w:val="00426AE7"/>
    <w:rsid w:val="00430A6B"/>
    <w:rsid w:val="00431126"/>
    <w:rsid w:val="00433C48"/>
    <w:rsid w:val="00433CD3"/>
    <w:rsid w:val="00434305"/>
    <w:rsid w:val="00435D85"/>
    <w:rsid w:val="00436833"/>
    <w:rsid w:val="00436ED0"/>
    <w:rsid w:val="00437329"/>
    <w:rsid w:val="00440856"/>
    <w:rsid w:val="00442D3B"/>
    <w:rsid w:val="00444BEE"/>
    <w:rsid w:val="00451147"/>
    <w:rsid w:val="00451915"/>
    <w:rsid w:val="00451C09"/>
    <w:rsid w:val="004525F0"/>
    <w:rsid w:val="00453D10"/>
    <w:rsid w:val="00453D8C"/>
    <w:rsid w:val="00454AED"/>
    <w:rsid w:val="00454B8A"/>
    <w:rsid w:val="004553AF"/>
    <w:rsid w:val="00462948"/>
    <w:rsid w:val="00464EFA"/>
    <w:rsid w:val="00466822"/>
    <w:rsid w:val="0046717F"/>
    <w:rsid w:val="00467AA9"/>
    <w:rsid w:val="00467B7B"/>
    <w:rsid w:val="00471632"/>
    <w:rsid w:val="00472AA4"/>
    <w:rsid w:val="00473F69"/>
    <w:rsid w:val="00474248"/>
    <w:rsid w:val="004744CD"/>
    <w:rsid w:val="00476BCA"/>
    <w:rsid w:val="004901A2"/>
    <w:rsid w:val="00491666"/>
    <w:rsid w:val="0049387F"/>
    <w:rsid w:val="00493C73"/>
    <w:rsid w:val="00493E97"/>
    <w:rsid w:val="0049552E"/>
    <w:rsid w:val="00495CEC"/>
    <w:rsid w:val="00496A5D"/>
    <w:rsid w:val="0049784F"/>
    <w:rsid w:val="004A1234"/>
    <w:rsid w:val="004A1AEE"/>
    <w:rsid w:val="004A1FDB"/>
    <w:rsid w:val="004A3261"/>
    <w:rsid w:val="004A3633"/>
    <w:rsid w:val="004A3BDF"/>
    <w:rsid w:val="004A3F57"/>
    <w:rsid w:val="004A4455"/>
    <w:rsid w:val="004A7068"/>
    <w:rsid w:val="004A7FAF"/>
    <w:rsid w:val="004B08F6"/>
    <w:rsid w:val="004B0BF4"/>
    <w:rsid w:val="004B213D"/>
    <w:rsid w:val="004B3495"/>
    <w:rsid w:val="004B34F9"/>
    <w:rsid w:val="004B4998"/>
    <w:rsid w:val="004B5471"/>
    <w:rsid w:val="004C0688"/>
    <w:rsid w:val="004C19DE"/>
    <w:rsid w:val="004C2D3A"/>
    <w:rsid w:val="004C4F09"/>
    <w:rsid w:val="004C6D12"/>
    <w:rsid w:val="004C772F"/>
    <w:rsid w:val="004D16BF"/>
    <w:rsid w:val="004D2676"/>
    <w:rsid w:val="004D27DC"/>
    <w:rsid w:val="004D340F"/>
    <w:rsid w:val="004D41A6"/>
    <w:rsid w:val="004D44CD"/>
    <w:rsid w:val="004D72FB"/>
    <w:rsid w:val="004E0D21"/>
    <w:rsid w:val="004E272C"/>
    <w:rsid w:val="004E3720"/>
    <w:rsid w:val="004E427F"/>
    <w:rsid w:val="004F3CB0"/>
    <w:rsid w:val="004F55F8"/>
    <w:rsid w:val="004F77BF"/>
    <w:rsid w:val="004F79F9"/>
    <w:rsid w:val="004F7BB4"/>
    <w:rsid w:val="004F7D0A"/>
    <w:rsid w:val="005021EA"/>
    <w:rsid w:val="00502446"/>
    <w:rsid w:val="0050798C"/>
    <w:rsid w:val="005104BB"/>
    <w:rsid w:val="00520E49"/>
    <w:rsid w:val="005219DE"/>
    <w:rsid w:val="00522E34"/>
    <w:rsid w:val="00523534"/>
    <w:rsid w:val="00524788"/>
    <w:rsid w:val="00525DE2"/>
    <w:rsid w:val="005266DB"/>
    <w:rsid w:val="00530450"/>
    <w:rsid w:val="0053068A"/>
    <w:rsid w:val="0053336A"/>
    <w:rsid w:val="0053360A"/>
    <w:rsid w:val="00533F01"/>
    <w:rsid w:val="00534E9B"/>
    <w:rsid w:val="00535E57"/>
    <w:rsid w:val="00536532"/>
    <w:rsid w:val="00536E9E"/>
    <w:rsid w:val="005414EF"/>
    <w:rsid w:val="00541D6D"/>
    <w:rsid w:val="0054256D"/>
    <w:rsid w:val="00542615"/>
    <w:rsid w:val="00542A5D"/>
    <w:rsid w:val="0054313E"/>
    <w:rsid w:val="0054379B"/>
    <w:rsid w:val="00544B47"/>
    <w:rsid w:val="0054560C"/>
    <w:rsid w:val="005458F2"/>
    <w:rsid w:val="00552A7A"/>
    <w:rsid w:val="00553442"/>
    <w:rsid w:val="00556591"/>
    <w:rsid w:val="0055700D"/>
    <w:rsid w:val="00560142"/>
    <w:rsid w:val="00563349"/>
    <w:rsid w:val="0056464B"/>
    <w:rsid w:val="00567AAE"/>
    <w:rsid w:val="00567AF6"/>
    <w:rsid w:val="00567CFC"/>
    <w:rsid w:val="005708E2"/>
    <w:rsid w:val="005727E0"/>
    <w:rsid w:val="00573851"/>
    <w:rsid w:val="005769D3"/>
    <w:rsid w:val="00581818"/>
    <w:rsid w:val="00582DC6"/>
    <w:rsid w:val="00583EB1"/>
    <w:rsid w:val="005856FC"/>
    <w:rsid w:val="00585817"/>
    <w:rsid w:val="005915D2"/>
    <w:rsid w:val="005940A9"/>
    <w:rsid w:val="00594CEF"/>
    <w:rsid w:val="005A3938"/>
    <w:rsid w:val="005A40BB"/>
    <w:rsid w:val="005A41F1"/>
    <w:rsid w:val="005A5BE9"/>
    <w:rsid w:val="005A6E58"/>
    <w:rsid w:val="005A7861"/>
    <w:rsid w:val="005A7CD0"/>
    <w:rsid w:val="005B25F1"/>
    <w:rsid w:val="005B278A"/>
    <w:rsid w:val="005B2A24"/>
    <w:rsid w:val="005B3850"/>
    <w:rsid w:val="005B497F"/>
    <w:rsid w:val="005B5353"/>
    <w:rsid w:val="005B5CD9"/>
    <w:rsid w:val="005B66E6"/>
    <w:rsid w:val="005B678A"/>
    <w:rsid w:val="005C0876"/>
    <w:rsid w:val="005C2F4C"/>
    <w:rsid w:val="005C6083"/>
    <w:rsid w:val="005C75F4"/>
    <w:rsid w:val="005D3163"/>
    <w:rsid w:val="005D41AF"/>
    <w:rsid w:val="005D4FCD"/>
    <w:rsid w:val="005D57AF"/>
    <w:rsid w:val="005D5A15"/>
    <w:rsid w:val="005D71D6"/>
    <w:rsid w:val="005E1FF1"/>
    <w:rsid w:val="005E23DA"/>
    <w:rsid w:val="005E4DD2"/>
    <w:rsid w:val="005F3B02"/>
    <w:rsid w:val="005F541C"/>
    <w:rsid w:val="00601457"/>
    <w:rsid w:val="00601C3A"/>
    <w:rsid w:val="006023E8"/>
    <w:rsid w:val="006035AA"/>
    <w:rsid w:val="00603F6A"/>
    <w:rsid w:val="0060420A"/>
    <w:rsid w:val="00605F09"/>
    <w:rsid w:val="00612094"/>
    <w:rsid w:val="0061272C"/>
    <w:rsid w:val="00614BE1"/>
    <w:rsid w:val="006164E6"/>
    <w:rsid w:val="00616A82"/>
    <w:rsid w:val="00621218"/>
    <w:rsid w:val="00623D0E"/>
    <w:rsid w:val="0062569E"/>
    <w:rsid w:val="00626FDB"/>
    <w:rsid w:val="00630E7C"/>
    <w:rsid w:val="006343D8"/>
    <w:rsid w:val="00640D8C"/>
    <w:rsid w:val="00641C1E"/>
    <w:rsid w:val="0064413B"/>
    <w:rsid w:val="00644A19"/>
    <w:rsid w:val="00646716"/>
    <w:rsid w:val="00650269"/>
    <w:rsid w:val="0065133B"/>
    <w:rsid w:val="00651D9E"/>
    <w:rsid w:val="00652842"/>
    <w:rsid w:val="00652E62"/>
    <w:rsid w:val="00653AE9"/>
    <w:rsid w:val="00654F56"/>
    <w:rsid w:val="00655ACE"/>
    <w:rsid w:val="00655CDB"/>
    <w:rsid w:val="00657A2F"/>
    <w:rsid w:val="00661B36"/>
    <w:rsid w:val="00662594"/>
    <w:rsid w:val="00665C18"/>
    <w:rsid w:val="006703D6"/>
    <w:rsid w:val="00670BA1"/>
    <w:rsid w:val="00672BDD"/>
    <w:rsid w:val="00672F23"/>
    <w:rsid w:val="00675CB6"/>
    <w:rsid w:val="0067614C"/>
    <w:rsid w:val="00676776"/>
    <w:rsid w:val="0068396F"/>
    <w:rsid w:val="006854FB"/>
    <w:rsid w:val="00685AEC"/>
    <w:rsid w:val="00686F6B"/>
    <w:rsid w:val="00687ED6"/>
    <w:rsid w:val="006968AE"/>
    <w:rsid w:val="00697760"/>
    <w:rsid w:val="00697F9A"/>
    <w:rsid w:val="006A3CEC"/>
    <w:rsid w:val="006B2A4D"/>
    <w:rsid w:val="006B3A75"/>
    <w:rsid w:val="006B3B35"/>
    <w:rsid w:val="006B5E33"/>
    <w:rsid w:val="006C0C52"/>
    <w:rsid w:val="006C2279"/>
    <w:rsid w:val="006C4A2A"/>
    <w:rsid w:val="006C5369"/>
    <w:rsid w:val="006C5534"/>
    <w:rsid w:val="006C6BE0"/>
    <w:rsid w:val="006C7EC5"/>
    <w:rsid w:val="006D0436"/>
    <w:rsid w:val="006D0C0F"/>
    <w:rsid w:val="006D4ECE"/>
    <w:rsid w:val="006D5398"/>
    <w:rsid w:val="006D5D15"/>
    <w:rsid w:val="006D663C"/>
    <w:rsid w:val="006D6F24"/>
    <w:rsid w:val="006D721B"/>
    <w:rsid w:val="006E020D"/>
    <w:rsid w:val="006E3DA1"/>
    <w:rsid w:val="006E4E78"/>
    <w:rsid w:val="006E5110"/>
    <w:rsid w:val="006E6091"/>
    <w:rsid w:val="006E637A"/>
    <w:rsid w:val="006F0E9B"/>
    <w:rsid w:val="006F2498"/>
    <w:rsid w:val="006F2A57"/>
    <w:rsid w:val="006F3D92"/>
    <w:rsid w:val="006F573C"/>
    <w:rsid w:val="006F592A"/>
    <w:rsid w:val="006F7616"/>
    <w:rsid w:val="007011E2"/>
    <w:rsid w:val="007023F4"/>
    <w:rsid w:val="00702BC4"/>
    <w:rsid w:val="0070578B"/>
    <w:rsid w:val="00705EB1"/>
    <w:rsid w:val="0070697C"/>
    <w:rsid w:val="0070787A"/>
    <w:rsid w:val="007101C2"/>
    <w:rsid w:val="00710B95"/>
    <w:rsid w:val="007112F9"/>
    <w:rsid w:val="007115D1"/>
    <w:rsid w:val="00711C16"/>
    <w:rsid w:val="00714C88"/>
    <w:rsid w:val="007163C0"/>
    <w:rsid w:val="00716515"/>
    <w:rsid w:val="00716F78"/>
    <w:rsid w:val="00717ABF"/>
    <w:rsid w:val="007216C9"/>
    <w:rsid w:val="00724378"/>
    <w:rsid w:val="007251D0"/>
    <w:rsid w:val="00725E06"/>
    <w:rsid w:val="0073050B"/>
    <w:rsid w:val="00731A79"/>
    <w:rsid w:val="007322BC"/>
    <w:rsid w:val="00732432"/>
    <w:rsid w:val="00732FA1"/>
    <w:rsid w:val="00732FE7"/>
    <w:rsid w:val="00733138"/>
    <w:rsid w:val="007336E5"/>
    <w:rsid w:val="007349B2"/>
    <w:rsid w:val="007356E1"/>
    <w:rsid w:val="00736168"/>
    <w:rsid w:val="007375A3"/>
    <w:rsid w:val="00740D58"/>
    <w:rsid w:val="00740EB4"/>
    <w:rsid w:val="007416D4"/>
    <w:rsid w:val="00741864"/>
    <w:rsid w:val="007436A3"/>
    <w:rsid w:val="007437D1"/>
    <w:rsid w:val="00743F4E"/>
    <w:rsid w:val="00744502"/>
    <w:rsid w:val="0074544F"/>
    <w:rsid w:val="0074548E"/>
    <w:rsid w:val="00745510"/>
    <w:rsid w:val="0074586B"/>
    <w:rsid w:val="00745D44"/>
    <w:rsid w:val="00746533"/>
    <w:rsid w:val="007518C1"/>
    <w:rsid w:val="00753300"/>
    <w:rsid w:val="0075409E"/>
    <w:rsid w:val="00754456"/>
    <w:rsid w:val="00754D86"/>
    <w:rsid w:val="00755049"/>
    <w:rsid w:val="00756A45"/>
    <w:rsid w:val="00763199"/>
    <w:rsid w:val="0076324E"/>
    <w:rsid w:val="007639CC"/>
    <w:rsid w:val="00763D85"/>
    <w:rsid w:val="00765215"/>
    <w:rsid w:val="00765ADC"/>
    <w:rsid w:val="00766B1B"/>
    <w:rsid w:val="00770E83"/>
    <w:rsid w:val="00774921"/>
    <w:rsid w:val="00775C99"/>
    <w:rsid w:val="007765CB"/>
    <w:rsid w:val="00780C8F"/>
    <w:rsid w:val="00782B7C"/>
    <w:rsid w:val="00787D50"/>
    <w:rsid w:val="00790720"/>
    <w:rsid w:val="00790E4F"/>
    <w:rsid w:val="00791CE6"/>
    <w:rsid w:val="00793037"/>
    <w:rsid w:val="007941C7"/>
    <w:rsid w:val="007944F0"/>
    <w:rsid w:val="007A3132"/>
    <w:rsid w:val="007A4B50"/>
    <w:rsid w:val="007A6362"/>
    <w:rsid w:val="007A6AA0"/>
    <w:rsid w:val="007A7296"/>
    <w:rsid w:val="007B0AA4"/>
    <w:rsid w:val="007B219D"/>
    <w:rsid w:val="007B271B"/>
    <w:rsid w:val="007B2E55"/>
    <w:rsid w:val="007B33A7"/>
    <w:rsid w:val="007B3835"/>
    <w:rsid w:val="007B3D06"/>
    <w:rsid w:val="007B3FA6"/>
    <w:rsid w:val="007B6CA5"/>
    <w:rsid w:val="007B7226"/>
    <w:rsid w:val="007C19EE"/>
    <w:rsid w:val="007C3505"/>
    <w:rsid w:val="007C3AB4"/>
    <w:rsid w:val="007C4783"/>
    <w:rsid w:val="007C6657"/>
    <w:rsid w:val="007C79D1"/>
    <w:rsid w:val="007D098C"/>
    <w:rsid w:val="007D2674"/>
    <w:rsid w:val="007D2A80"/>
    <w:rsid w:val="007D385D"/>
    <w:rsid w:val="007D4467"/>
    <w:rsid w:val="007D44FC"/>
    <w:rsid w:val="007D5F04"/>
    <w:rsid w:val="007E0ABB"/>
    <w:rsid w:val="007E0FA0"/>
    <w:rsid w:val="007E5A8B"/>
    <w:rsid w:val="007F1C98"/>
    <w:rsid w:val="007F2725"/>
    <w:rsid w:val="007F287F"/>
    <w:rsid w:val="007F39E6"/>
    <w:rsid w:val="007F639C"/>
    <w:rsid w:val="007F6B04"/>
    <w:rsid w:val="007F7509"/>
    <w:rsid w:val="007F7D95"/>
    <w:rsid w:val="00801600"/>
    <w:rsid w:val="00802461"/>
    <w:rsid w:val="008049AD"/>
    <w:rsid w:val="00804FFB"/>
    <w:rsid w:val="00805E66"/>
    <w:rsid w:val="00806652"/>
    <w:rsid w:val="008076AD"/>
    <w:rsid w:val="008079A4"/>
    <w:rsid w:val="00810D14"/>
    <w:rsid w:val="00812324"/>
    <w:rsid w:val="00813D1E"/>
    <w:rsid w:val="00813FF1"/>
    <w:rsid w:val="0081463C"/>
    <w:rsid w:val="00815992"/>
    <w:rsid w:val="00822137"/>
    <w:rsid w:val="008227F2"/>
    <w:rsid w:val="00824454"/>
    <w:rsid w:val="00824D64"/>
    <w:rsid w:val="00825645"/>
    <w:rsid w:val="00826D86"/>
    <w:rsid w:val="00826F22"/>
    <w:rsid w:val="00832C73"/>
    <w:rsid w:val="008333A6"/>
    <w:rsid w:val="008365A2"/>
    <w:rsid w:val="008365DC"/>
    <w:rsid w:val="00837B44"/>
    <w:rsid w:val="008407AB"/>
    <w:rsid w:val="00840818"/>
    <w:rsid w:val="00842446"/>
    <w:rsid w:val="00842CCB"/>
    <w:rsid w:val="008435E4"/>
    <w:rsid w:val="00843A0A"/>
    <w:rsid w:val="00843F64"/>
    <w:rsid w:val="0084781B"/>
    <w:rsid w:val="008503E7"/>
    <w:rsid w:val="00851C9D"/>
    <w:rsid w:val="00852941"/>
    <w:rsid w:val="00853412"/>
    <w:rsid w:val="00853C2C"/>
    <w:rsid w:val="00854AA0"/>
    <w:rsid w:val="00857A01"/>
    <w:rsid w:val="008613BE"/>
    <w:rsid w:val="008617E8"/>
    <w:rsid w:val="00862FA1"/>
    <w:rsid w:val="00862FFE"/>
    <w:rsid w:val="00863545"/>
    <w:rsid w:val="00865F00"/>
    <w:rsid w:val="00866FBF"/>
    <w:rsid w:val="00867871"/>
    <w:rsid w:val="00871F5B"/>
    <w:rsid w:val="00872B87"/>
    <w:rsid w:val="00874991"/>
    <w:rsid w:val="00875504"/>
    <w:rsid w:val="0088066E"/>
    <w:rsid w:val="00880A89"/>
    <w:rsid w:val="00881C0E"/>
    <w:rsid w:val="00881C13"/>
    <w:rsid w:val="008836EE"/>
    <w:rsid w:val="0088721F"/>
    <w:rsid w:val="00890EEB"/>
    <w:rsid w:val="00892696"/>
    <w:rsid w:val="00892A02"/>
    <w:rsid w:val="0089360B"/>
    <w:rsid w:val="00893E4F"/>
    <w:rsid w:val="008968D4"/>
    <w:rsid w:val="008973B9"/>
    <w:rsid w:val="008A0F93"/>
    <w:rsid w:val="008A2F47"/>
    <w:rsid w:val="008A4824"/>
    <w:rsid w:val="008A4C14"/>
    <w:rsid w:val="008A68CD"/>
    <w:rsid w:val="008A761D"/>
    <w:rsid w:val="008A79AD"/>
    <w:rsid w:val="008B00D6"/>
    <w:rsid w:val="008B1D1B"/>
    <w:rsid w:val="008B2324"/>
    <w:rsid w:val="008C1E2A"/>
    <w:rsid w:val="008C296B"/>
    <w:rsid w:val="008C39F9"/>
    <w:rsid w:val="008C45E8"/>
    <w:rsid w:val="008C52B6"/>
    <w:rsid w:val="008C56D3"/>
    <w:rsid w:val="008C6F8C"/>
    <w:rsid w:val="008C7157"/>
    <w:rsid w:val="008D02B4"/>
    <w:rsid w:val="008D2703"/>
    <w:rsid w:val="008D2909"/>
    <w:rsid w:val="008D3B6A"/>
    <w:rsid w:val="008D4B0C"/>
    <w:rsid w:val="008D738C"/>
    <w:rsid w:val="008D741E"/>
    <w:rsid w:val="008E0211"/>
    <w:rsid w:val="008E1A97"/>
    <w:rsid w:val="008E2A3C"/>
    <w:rsid w:val="008E2C14"/>
    <w:rsid w:val="008E34E7"/>
    <w:rsid w:val="008E3BAD"/>
    <w:rsid w:val="008E5449"/>
    <w:rsid w:val="008E5986"/>
    <w:rsid w:val="008E63B9"/>
    <w:rsid w:val="008E6F7D"/>
    <w:rsid w:val="008E705E"/>
    <w:rsid w:val="008E75D7"/>
    <w:rsid w:val="008F0518"/>
    <w:rsid w:val="008F0634"/>
    <w:rsid w:val="008F112A"/>
    <w:rsid w:val="008F24AF"/>
    <w:rsid w:val="008F5746"/>
    <w:rsid w:val="008F6763"/>
    <w:rsid w:val="008F6E2A"/>
    <w:rsid w:val="008F7169"/>
    <w:rsid w:val="008F7EC1"/>
    <w:rsid w:val="00900930"/>
    <w:rsid w:val="00901CB4"/>
    <w:rsid w:val="0091013B"/>
    <w:rsid w:val="009107E1"/>
    <w:rsid w:val="00912045"/>
    <w:rsid w:val="00917023"/>
    <w:rsid w:val="00920330"/>
    <w:rsid w:val="00920C79"/>
    <w:rsid w:val="0092349D"/>
    <w:rsid w:val="00923EC7"/>
    <w:rsid w:val="009243F2"/>
    <w:rsid w:val="00925C02"/>
    <w:rsid w:val="00930FCE"/>
    <w:rsid w:val="0093265C"/>
    <w:rsid w:val="00933E33"/>
    <w:rsid w:val="0093443E"/>
    <w:rsid w:val="00942D02"/>
    <w:rsid w:val="00943C57"/>
    <w:rsid w:val="009442F2"/>
    <w:rsid w:val="0094569E"/>
    <w:rsid w:val="00961862"/>
    <w:rsid w:val="009624BB"/>
    <w:rsid w:val="0096255D"/>
    <w:rsid w:val="0096261B"/>
    <w:rsid w:val="00962BC0"/>
    <w:rsid w:val="00962DF5"/>
    <w:rsid w:val="00963635"/>
    <w:rsid w:val="00964C0A"/>
    <w:rsid w:val="0096557E"/>
    <w:rsid w:val="00965817"/>
    <w:rsid w:val="0096634D"/>
    <w:rsid w:val="009673E4"/>
    <w:rsid w:val="009674CA"/>
    <w:rsid w:val="00967C12"/>
    <w:rsid w:val="00971090"/>
    <w:rsid w:val="009712D8"/>
    <w:rsid w:val="00972613"/>
    <w:rsid w:val="00972ECD"/>
    <w:rsid w:val="00973ABD"/>
    <w:rsid w:val="00975E90"/>
    <w:rsid w:val="0097639A"/>
    <w:rsid w:val="00977D2F"/>
    <w:rsid w:val="009832BE"/>
    <w:rsid w:val="0098362A"/>
    <w:rsid w:val="0098369A"/>
    <w:rsid w:val="00984905"/>
    <w:rsid w:val="00986E5E"/>
    <w:rsid w:val="00987769"/>
    <w:rsid w:val="00987B7A"/>
    <w:rsid w:val="009941E5"/>
    <w:rsid w:val="0099458F"/>
    <w:rsid w:val="00994FA2"/>
    <w:rsid w:val="00995C79"/>
    <w:rsid w:val="009A0B54"/>
    <w:rsid w:val="009A1DB9"/>
    <w:rsid w:val="009A1FDC"/>
    <w:rsid w:val="009A5E67"/>
    <w:rsid w:val="009A71F3"/>
    <w:rsid w:val="009B08EB"/>
    <w:rsid w:val="009B092B"/>
    <w:rsid w:val="009B2306"/>
    <w:rsid w:val="009B2929"/>
    <w:rsid w:val="009B3363"/>
    <w:rsid w:val="009B362C"/>
    <w:rsid w:val="009B3E71"/>
    <w:rsid w:val="009B59C4"/>
    <w:rsid w:val="009B7D8B"/>
    <w:rsid w:val="009C1153"/>
    <w:rsid w:val="009C3468"/>
    <w:rsid w:val="009C38ED"/>
    <w:rsid w:val="009C5C1B"/>
    <w:rsid w:val="009C6158"/>
    <w:rsid w:val="009C71FC"/>
    <w:rsid w:val="009C7397"/>
    <w:rsid w:val="009D045E"/>
    <w:rsid w:val="009D19F7"/>
    <w:rsid w:val="009D308F"/>
    <w:rsid w:val="009D5275"/>
    <w:rsid w:val="009D54E2"/>
    <w:rsid w:val="009D689F"/>
    <w:rsid w:val="009E118E"/>
    <w:rsid w:val="009E16D0"/>
    <w:rsid w:val="009E1C8C"/>
    <w:rsid w:val="009E5B77"/>
    <w:rsid w:val="009E76D1"/>
    <w:rsid w:val="009E7B2A"/>
    <w:rsid w:val="009F0D7F"/>
    <w:rsid w:val="009F531A"/>
    <w:rsid w:val="009F63B8"/>
    <w:rsid w:val="009F6471"/>
    <w:rsid w:val="009F7BE2"/>
    <w:rsid w:val="009F7DFF"/>
    <w:rsid w:val="00A019D3"/>
    <w:rsid w:val="00A02686"/>
    <w:rsid w:val="00A030AC"/>
    <w:rsid w:val="00A0330C"/>
    <w:rsid w:val="00A04110"/>
    <w:rsid w:val="00A0471B"/>
    <w:rsid w:val="00A07348"/>
    <w:rsid w:val="00A0744C"/>
    <w:rsid w:val="00A10C9B"/>
    <w:rsid w:val="00A1207D"/>
    <w:rsid w:val="00A13F2A"/>
    <w:rsid w:val="00A16633"/>
    <w:rsid w:val="00A16FED"/>
    <w:rsid w:val="00A210AD"/>
    <w:rsid w:val="00A21B1A"/>
    <w:rsid w:val="00A2563A"/>
    <w:rsid w:val="00A26006"/>
    <w:rsid w:val="00A2608B"/>
    <w:rsid w:val="00A27810"/>
    <w:rsid w:val="00A279A2"/>
    <w:rsid w:val="00A27DAF"/>
    <w:rsid w:val="00A33442"/>
    <w:rsid w:val="00A349DD"/>
    <w:rsid w:val="00A35591"/>
    <w:rsid w:val="00A40366"/>
    <w:rsid w:val="00A4341F"/>
    <w:rsid w:val="00A43CBF"/>
    <w:rsid w:val="00A443F2"/>
    <w:rsid w:val="00A445DE"/>
    <w:rsid w:val="00A47AC8"/>
    <w:rsid w:val="00A54F40"/>
    <w:rsid w:val="00A607F4"/>
    <w:rsid w:val="00A61A3C"/>
    <w:rsid w:val="00A61D0C"/>
    <w:rsid w:val="00A63F93"/>
    <w:rsid w:val="00A66264"/>
    <w:rsid w:val="00A7125B"/>
    <w:rsid w:val="00A7347F"/>
    <w:rsid w:val="00A735B1"/>
    <w:rsid w:val="00A760A9"/>
    <w:rsid w:val="00A80D65"/>
    <w:rsid w:val="00A8308B"/>
    <w:rsid w:val="00A83D95"/>
    <w:rsid w:val="00A85832"/>
    <w:rsid w:val="00A900F2"/>
    <w:rsid w:val="00A91297"/>
    <w:rsid w:val="00A91BF1"/>
    <w:rsid w:val="00A93070"/>
    <w:rsid w:val="00A963C8"/>
    <w:rsid w:val="00A96F4C"/>
    <w:rsid w:val="00A97876"/>
    <w:rsid w:val="00AA0B0A"/>
    <w:rsid w:val="00AA1552"/>
    <w:rsid w:val="00AA33A1"/>
    <w:rsid w:val="00AA37AD"/>
    <w:rsid w:val="00AA3F05"/>
    <w:rsid w:val="00AA4875"/>
    <w:rsid w:val="00AA674A"/>
    <w:rsid w:val="00AB08AC"/>
    <w:rsid w:val="00AB2026"/>
    <w:rsid w:val="00AB3982"/>
    <w:rsid w:val="00AB3DE2"/>
    <w:rsid w:val="00AB45D5"/>
    <w:rsid w:val="00AB4894"/>
    <w:rsid w:val="00AB4FC5"/>
    <w:rsid w:val="00AB5D75"/>
    <w:rsid w:val="00AC4A57"/>
    <w:rsid w:val="00AC4CB0"/>
    <w:rsid w:val="00AC540C"/>
    <w:rsid w:val="00AC5F39"/>
    <w:rsid w:val="00AC6333"/>
    <w:rsid w:val="00AD1D02"/>
    <w:rsid w:val="00AD29FB"/>
    <w:rsid w:val="00AD3D38"/>
    <w:rsid w:val="00AD47A3"/>
    <w:rsid w:val="00AD673A"/>
    <w:rsid w:val="00AD7046"/>
    <w:rsid w:val="00AE0E7A"/>
    <w:rsid w:val="00AE1EA4"/>
    <w:rsid w:val="00AE6340"/>
    <w:rsid w:val="00AF27AC"/>
    <w:rsid w:val="00AF334D"/>
    <w:rsid w:val="00AF572B"/>
    <w:rsid w:val="00AF57BF"/>
    <w:rsid w:val="00AF73B7"/>
    <w:rsid w:val="00AF746C"/>
    <w:rsid w:val="00AF7943"/>
    <w:rsid w:val="00B00B61"/>
    <w:rsid w:val="00B0118D"/>
    <w:rsid w:val="00B01517"/>
    <w:rsid w:val="00B03BAB"/>
    <w:rsid w:val="00B06169"/>
    <w:rsid w:val="00B0775D"/>
    <w:rsid w:val="00B13509"/>
    <w:rsid w:val="00B1379B"/>
    <w:rsid w:val="00B1575D"/>
    <w:rsid w:val="00B16C79"/>
    <w:rsid w:val="00B170BD"/>
    <w:rsid w:val="00B17F77"/>
    <w:rsid w:val="00B21E97"/>
    <w:rsid w:val="00B266A9"/>
    <w:rsid w:val="00B30C2E"/>
    <w:rsid w:val="00B31D8F"/>
    <w:rsid w:val="00B32E19"/>
    <w:rsid w:val="00B33044"/>
    <w:rsid w:val="00B34FDB"/>
    <w:rsid w:val="00B372B4"/>
    <w:rsid w:val="00B378E5"/>
    <w:rsid w:val="00B42435"/>
    <w:rsid w:val="00B42EDD"/>
    <w:rsid w:val="00B4410C"/>
    <w:rsid w:val="00B46225"/>
    <w:rsid w:val="00B47F93"/>
    <w:rsid w:val="00B5017C"/>
    <w:rsid w:val="00B522A4"/>
    <w:rsid w:val="00B5239F"/>
    <w:rsid w:val="00B523D8"/>
    <w:rsid w:val="00B530CA"/>
    <w:rsid w:val="00B54173"/>
    <w:rsid w:val="00B54C11"/>
    <w:rsid w:val="00B559C3"/>
    <w:rsid w:val="00B560B7"/>
    <w:rsid w:val="00B5694E"/>
    <w:rsid w:val="00B56975"/>
    <w:rsid w:val="00B6342E"/>
    <w:rsid w:val="00B660D8"/>
    <w:rsid w:val="00B66FA6"/>
    <w:rsid w:val="00B67A35"/>
    <w:rsid w:val="00B70621"/>
    <w:rsid w:val="00B70EB6"/>
    <w:rsid w:val="00B72748"/>
    <w:rsid w:val="00B72CBE"/>
    <w:rsid w:val="00B74854"/>
    <w:rsid w:val="00B74A2D"/>
    <w:rsid w:val="00B763BD"/>
    <w:rsid w:val="00B769B7"/>
    <w:rsid w:val="00B77448"/>
    <w:rsid w:val="00B77A0C"/>
    <w:rsid w:val="00B8017C"/>
    <w:rsid w:val="00B81BE6"/>
    <w:rsid w:val="00B81F1B"/>
    <w:rsid w:val="00B81F81"/>
    <w:rsid w:val="00B835A9"/>
    <w:rsid w:val="00B838BF"/>
    <w:rsid w:val="00B861C3"/>
    <w:rsid w:val="00B8663F"/>
    <w:rsid w:val="00B86747"/>
    <w:rsid w:val="00B867B5"/>
    <w:rsid w:val="00B878D4"/>
    <w:rsid w:val="00B9001D"/>
    <w:rsid w:val="00B90E9B"/>
    <w:rsid w:val="00B90F26"/>
    <w:rsid w:val="00B922D8"/>
    <w:rsid w:val="00B9387A"/>
    <w:rsid w:val="00B94D08"/>
    <w:rsid w:val="00B95194"/>
    <w:rsid w:val="00BA0B46"/>
    <w:rsid w:val="00BA2B63"/>
    <w:rsid w:val="00BA44C9"/>
    <w:rsid w:val="00BA547B"/>
    <w:rsid w:val="00BA5D5F"/>
    <w:rsid w:val="00BA6DB7"/>
    <w:rsid w:val="00BB1B22"/>
    <w:rsid w:val="00BB21BF"/>
    <w:rsid w:val="00BB3118"/>
    <w:rsid w:val="00BB31C2"/>
    <w:rsid w:val="00BB5002"/>
    <w:rsid w:val="00BB520A"/>
    <w:rsid w:val="00BB669E"/>
    <w:rsid w:val="00BB6CB5"/>
    <w:rsid w:val="00BB6D84"/>
    <w:rsid w:val="00BC3419"/>
    <w:rsid w:val="00BC578E"/>
    <w:rsid w:val="00BC69BC"/>
    <w:rsid w:val="00BC6B0E"/>
    <w:rsid w:val="00BD0845"/>
    <w:rsid w:val="00BD15DD"/>
    <w:rsid w:val="00BD1D0B"/>
    <w:rsid w:val="00BD1DBC"/>
    <w:rsid w:val="00BD341D"/>
    <w:rsid w:val="00BD34A3"/>
    <w:rsid w:val="00BD3A68"/>
    <w:rsid w:val="00BD59E0"/>
    <w:rsid w:val="00BD5C18"/>
    <w:rsid w:val="00BD78E4"/>
    <w:rsid w:val="00BE2B2A"/>
    <w:rsid w:val="00BE2BEC"/>
    <w:rsid w:val="00BE2DF9"/>
    <w:rsid w:val="00BE2E00"/>
    <w:rsid w:val="00BE5AC9"/>
    <w:rsid w:val="00BE7128"/>
    <w:rsid w:val="00BE7539"/>
    <w:rsid w:val="00BF0A07"/>
    <w:rsid w:val="00BF62DA"/>
    <w:rsid w:val="00BF7F39"/>
    <w:rsid w:val="00C05228"/>
    <w:rsid w:val="00C05F7F"/>
    <w:rsid w:val="00C07C52"/>
    <w:rsid w:val="00C07D9F"/>
    <w:rsid w:val="00C12409"/>
    <w:rsid w:val="00C1276F"/>
    <w:rsid w:val="00C135D7"/>
    <w:rsid w:val="00C16078"/>
    <w:rsid w:val="00C1613E"/>
    <w:rsid w:val="00C202B4"/>
    <w:rsid w:val="00C2079B"/>
    <w:rsid w:val="00C224BA"/>
    <w:rsid w:val="00C22553"/>
    <w:rsid w:val="00C24078"/>
    <w:rsid w:val="00C244C3"/>
    <w:rsid w:val="00C249D6"/>
    <w:rsid w:val="00C24DB0"/>
    <w:rsid w:val="00C25093"/>
    <w:rsid w:val="00C25DFB"/>
    <w:rsid w:val="00C268B0"/>
    <w:rsid w:val="00C307ED"/>
    <w:rsid w:val="00C334D0"/>
    <w:rsid w:val="00C352B5"/>
    <w:rsid w:val="00C36563"/>
    <w:rsid w:val="00C37A9B"/>
    <w:rsid w:val="00C37F99"/>
    <w:rsid w:val="00C41D53"/>
    <w:rsid w:val="00C42E83"/>
    <w:rsid w:val="00C43272"/>
    <w:rsid w:val="00C4368C"/>
    <w:rsid w:val="00C44DF7"/>
    <w:rsid w:val="00C458D4"/>
    <w:rsid w:val="00C46E71"/>
    <w:rsid w:val="00C50077"/>
    <w:rsid w:val="00C51581"/>
    <w:rsid w:val="00C5195F"/>
    <w:rsid w:val="00C51EB7"/>
    <w:rsid w:val="00C54A40"/>
    <w:rsid w:val="00C5709B"/>
    <w:rsid w:val="00C62481"/>
    <w:rsid w:val="00C645FD"/>
    <w:rsid w:val="00C654A2"/>
    <w:rsid w:val="00C70622"/>
    <w:rsid w:val="00C7115D"/>
    <w:rsid w:val="00C718A8"/>
    <w:rsid w:val="00C721F2"/>
    <w:rsid w:val="00C72D17"/>
    <w:rsid w:val="00C73E0B"/>
    <w:rsid w:val="00C74A03"/>
    <w:rsid w:val="00C75E66"/>
    <w:rsid w:val="00C801F8"/>
    <w:rsid w:val="00C851D5"/>
    <w:rsid w:val="00C862BE"/>
    <w:rsid w:val="00C86A1E"/>
    <w:rsid w:val="00C90143"/>
    <w:rsid w:val="00C9077D"/>
    <w:rsid w:val="00C90BDE"/>
    <w:rsid w:val="00C915AF"/>
    <w:rsid w:val="00C92A69"/>
    <w:rsid w:val="00C932DC"/>
    <w:rsid w:val="00C9462E"/>
    <w:rsid w:val="00C94F44"/>
    <w:rsid w:val="00C950CF"/>
    <w:rsid w:val="00C951B1"/>
    <w:rsid w:val="00C95A6A"/>
    <w:rsid w:val="00C96161"/>
    <w:rsid w:val="00C96B29"/>
    <w:rsid w:val="00CA1545"/>
    <w:rsid w:val="00CA2725"/>
    <w:rsid w:val="00CA2A33"/>
    <w:rsid w:val="00CA3895"/>
    <w:rsid w:val="00CA3B7D"/>
    <w:rsid w:val="00CA3FEC"/>
    <w:rsid w:val="00CA581D"/>
    <w:rsid w:val="00CA763D"/>
    <w:rsid w:val="00CB1AE7"/>
    <w:rsid w:val="00CB22FB"/>
    <w:rsid w:val="00CB237F"/>
    <w:rsid w:val="00CB51E0"/>
    <w:rsid w:val="00CB5E3E"/>
    <w:rsid w:val="00CB5ED0"/>
    <w:rsid w:val="00CB64FE"/>
    <w:rsid w:val="00CC4770"/>
    <w:rsid w:val="00CC5E31"/>
    <w:rsid w:val="00CC7C4E"/>
    <w:rsid w:val="00CC7C56"/>
    <w:rsid w:val="00CC7CAF"/>
    <w:rsid w:val="00CD0170"/>
    <w:rsid w:val="00CD03DC"/>
    <w:rsid w:val="00CD0EC2"/>
    <w:rsid w:val="00CD0FE4"/>
    <w:rsid w:val="00CD3F84"/>
    <w:rsid w:val="00CD439E"/>
    <w:rsid w:val="00CD5381"/>
    <w:rsid w:val="00CD74DE"/>
    <w:rsid w:val="00CE1031"/>
    <w:rsid w:val="00CE1709"/>
    <w:rsid w:val="00CE1FD2"/>
    <w:rsid w:val="00CE281A"/>
    <w:rsid w:val="00CE3824"/>
    <w:rsid w:val="00CE42E7"/>
    <w:rsid w:val="00CE46A3"/>
    <w:rsid w:val="00CE4B82"/>
    <w:rsid w:val="00CE564A"/>
    <w:rsid w:val="00CE70B5"/>
    <w:rsid w:val="00CF3A7C"/>
    <w:rsid w:val="00CF3CF4"/>
    <w:rsid w:val="00CF45D8"/>
    <w:rsid w:val="00CF4D82"/>
    <w:rsid w:val="00CF6BA5"/>
    <w:rsid w:val="00CF6BFB"/>
    <w:rsid w:val="00CF7788"/>
    <w:rsid w:val="00D008D7"/>
    <w:rsid w:val="00D02A7E"/>
    <w:rsid w:val="00D03D76"/>
    <w:rsid w:val="00D0535F"/>
    <w:rsid w:val="00D10188"/>
    <w:rsid w:val="00D10965"/>
    <w:rsid w:val="00D1308A"/>
    <w:rsid w:val="00D14B2B"/>
    <w:rsid w:val="00D15F25"/>
    <w:rsid w:val="00D2067F"/>
    <w:rsid w:val="00D2262D"/>
    <w:rsid w:val="00D22699"/>
    <w:rsid w:val="00D240E2"/>
    <w:rsid w:val="00D24A32"/>
    <w:rsid w:val="00D250BB"/>
    <w:rsid w:val="00D2760B"/>
    <w:rsid w:val="00D310E7"/>
    <w:rsid w:val="00D316AF"/>
    <w:rsid w:val="00D31D15"/>
    <w:rsid w:val="00D336A9"/>
    <w:rsid w:val="00D3669A"/>
    <w:rsid w:val="00D420F1"/>
    <w:rsid w:val="00D43960"/>
    <w:rsid w:val="00D44D57"/>
    <w:rsid w:val="00D4732A"/>
    <w:rsid w:val="00D4799B"/>
    <w:rsid w:val="00D5086F"/>
    <w:rsid w:val="00D51C58"/>
    <w:rsid w:val="00D52E87"/>
    <w:rsid w:val="00D546C2"/>
    <w:rsid w:val="00D553EE"/>
    <w:rsid w:val="00D60F5D"/>
    <w:rsid w:val="00D62A36"/>
    <w:rsid w:val="00D62D7C"/>
    <w:rsid w:val="00D6307A"/>
    <w:rsid w:val="00D6383D"/>
    <w:rsid w:val="00D652CF"/>
    <w:rsid w:val="00D65DCF"/>
    <w:rsid w:val="00D6668E"/>
    <w:rsid w:val="00D66D92"/>
    <w:rsid w:val="00D742DC"/>
    <w:rsid w:val="00D74FDD"/>
    <w:rsid w:val="00D801E1"/>
    <w:rsid w:val="00D809E1"/>
    <w:rsid w:val="00D8116E"/>
    <w:rsid w:val="00D8249F"/>
    <w:rsid w:val="00D83407"/>
    <w:rsid w:val="00D83F43"/>
    <w:rsid w:val="00D86EEF"/>
    <w:rsid w:val="00D9022F"/>
    <w:rsid w:val="00D90308"/>
    <w:rsid w:val="00D90D6E"/>
    <w:rsid w:val="00D926EB"/>
    <w:rsid w:val="00D955D5"/>
    <w:rsid w:val="00D96855"/>
    <w:rsid w:val="00D9787A"/>
    <w:rsid w:val="00DA0373"/>
    <w:rsid w:val="00DA3B1A"/>
    <w:rsid w:val="00DA483E"/>
    <w:rsid w:val="00DA4E0A"/>
    <w:rsid w:val="00DB10E6"/>
    <w:rsid w:val="00DB19A0"/>
    <w:rsid w:val="00DB27D9"/>
    <w:rsid w:val="00DB6343"/>
    <w:rsid w:val="00DB69EB"/>
    <w:rsid w:val="00DB6F4B"/>
    <w:rsid w:val="00DB707B"/>
    <w:rsid w:val="00DC1AD1"/>
    <w:rsid w:val="00DC626F"/>
    <w:rsid w:val="00DD163A"/>
    <w:rsid w:val="00DD1CAC"/>
    <w:rsid w:val="00DD231E"/>
    <w:rsid w:val="00DD48D3"/>
    <w:rsid w:val="00DD5CB8"/>
    <w:rsid w:val="00DD6734"/>
    <w:rsid w:val="00DD7FF1"/>
    <w:rsid w:val="00DE04B5"/>
    <w:rsid w:val="00DE05C9"/>
    <w:rsid w:val="00DE11E5"/>
    <w:rsid w:val="00DE2A72"/>
    <w:rsid w:val="00DE5B81"/>
    <w:rsid w:val="00DE61A9"/>
    <w:rsid w:val="00DE72B7"/>
    <w:rsid w:val="00DF4F24"/>
    <w:rsid w:val="00DF62AC"/>
    <w:rsid w:val="00DF70B2"/>
    <w:rsid w:val="00DF737F"/>
    <w:rsid w:val="00E0145C"/>
    <w:rsid w:val="00E0249E"/>
    <w:rsid w:val="00E03625"/>
    <w:rsid w:val="00E0373A"/>
    <w:rsid w:val="00E0442C"/>
    <w:rsid w:val="00E05AF5"/>
    <w:rsid w:val="00E103C7"/>
    <w:rsid w:val="00E177A4"/>
    <w:rsid w:val="00E22A47"/>
    <w:rsid w:val="00E22CA8"/>
    <w:rsid w:val="00E24AB7"/>
    <w:rsid w:val="00E24E85"/>
    <w:rsid w:val="00E2702A"/>
    <w:rsid w:val="00E30A3A"/>
    <w:rsid w:val="00E30FE4"/>
    <w:rsid w:val="00E318D4"/>
    <w:rsid w:val="00E31AB6"/>
    <w:rsid w:val="00E3237D"/>
    <w:rsid w:val="00E33B6E"/>
    <w:rsid w:val="00E35C9D"/>
    <w:rsid w:val="00E40270"/>
    <w:rsid w:val="00E4033F"/>
    <w:rsid w:val="00E4074B"/>
    <w:rsid w:val="00E428F5"/>
    <w:rsid w:val="00E432E1"/>
    <w:rsid w:val="00E44BC8"/>
    <w:rsid w:val="00E468F4"/>
    <w:rsid w:val="00E46E39"/>
    <w:rsid w:val="00E52ED8"/>
    <w:rsid w:val="00E549AD"/>
    <w:rsid w:val="00E55BAA"/>
    <w:rsid w:val="00E56873"/>
    <w:rsid w:val="00E60248"/>
    <w:rsid w:val="00E6402A"/>
    <w:rsid w:val="00E64CDA"/>
    <w:rsid w:val="00E6607A"/>
    <w:rsid w:val="00E66085"/>
    <w:rsid w:val="00E6650C"/>
    <w:rsid w:val="00E66C85"/>
    <w:rsid w:val="00E67CC6"/>
    <w:rsid w:val="00E67E05"/>
    <w:rsid w:val="00E7184C"/>
    <w:rsid w:val="00E73C09"/>
    <w:rsid w:val="00E7447C"/>
    <w:rsid w:val="00E74CA0"/>
    <w:rsid w:val="00E74F2A"/>
    <w:rsid w:val="00E752E0"/>
    <w:rsid w:val="00E75396"/>
    <w:rsid w:val="00E82C19"/>
    <w:rsid w:val="00E87861"/>
    <w:rsid w:val="00E87F35"/>
    <w:rsid w:val="00E904EA"/>
    <w:rsid w:val="00E9181E"/>
    <w:rsid w:val="00E91894"/>
    <w:rsid w:val="00E93811"/>
    <w:rsid w:val="00E94302"/>
    <w:rsid w:val="00E96548"/>
    <w:rsid w:val="00E96D41"/>
    <w:rsid w:val="00E97BF0"/>
    <w:rsid w:val="00EA095B"/>
    <w:rsid w:val="00EA0F42"/>
    <w:rsid w:val="00EA1059"/>
    <w:rsid w:val="00EA1532"/>
    <w:rsid w:val="00EA1F6D"/>
    <w:rsid w:val="00EA4E33"/>
    <w:rsid w:val="00EA51B2"/>
    <w:rsid w:val="00EB0AF2"/>
    <w:rsid w:val="00EC117A"/>
    <w:rsid w:val="00EC2073"/>
    <w:rsid w:val="00EC2D4B"/>
    <w:rsid w:val="00EC31EE"/>
    <w:rsid w:val="00EC4600"/>
    <w:rsid w:val="00EC5C2E"/>
    <w:rsid w:val="00EC7047"/>
    <w:rsid w:val="00EC721D"/>
    <w:rsid w:val="00EC765C"/>
    <w:rsid w:val="00ED2E01"/>
    <w:rsid w:val="00ED49A4"/>
    <w:rsid w:val="00ED4C3F"/>
    <w:rsid w:val="00ED4D8D"/>
    <w:rsid w:val="00ED4E02"/>
    <w:rsid w:val="00ED5F20"/>
    <w:rsid w:val="00ED63C8"/>
    <w:rsid w:val="00ED6481"/>
    <w:rsid w:val="00ED6E70"/>
    <w:rsid w:val="00ED74C6"/>
    <w:rsid w:val="00EE40C1"/>
    <w:rsid w:val="00EE5FA7"/>
    <w:rsid w:val="00EE6C0B"/>
    <w:rsid w:val="00EE7F75"/>
    <w:rsid w:val="00EF0C2E"/>
    <w:rsid w:val="00EF1D61"/>
    <w:rsid w:val="00EF265E"/>
    <w:rsid w:val="00EF4CB6"/>
    <w:rsid w:val="00EF6A40"/>
    <w:rsid w:val="00F02F7D"/>
    <w:rsid w:val="00F0306E"/>
    <w:rsid w:val="00F04DA8"/>
    <w:rsid w:val="00F053AE"/>
    <w:rsid w:val="00F065E7"/>
    <w:rsid w:val="00F10EA5"/>
    <w:rsid w:val="00F13DDE"/>
    <w:rsid w:val="00F14AD1"/>
    <w:rsid w:val="00F15054"/>
    <w:rsid w:val="00F254D2"/>
    <w:rsid w:val="00F261BD"/>
    <w:rsid w:val="00F26BCC"/>
    <w:rsid w:val="00F27114"/>
    <w:rsid w:val="00F300B8"/>
    <w:rsid w:val="00F304FD"/>
    <w:rsid w:val="00F30F94"/>
    <w:rsid w:val="00F32127"/>
    <w:rsid w:val="00F365E9"/>
    <w:rsid w:val="00F400DB"/>
    <w:rsid w:val="00F40932"/>
    <w:rsid w:val="00F413E3"/>
    <w:rsid w:val="00F4218B"/>
    <w:rsid w:val="00F45DD2"/>
    <w:rsid w:val="00F47453"/>
    <w:rsid w:val="00F47FE0"/>
    <w:rsid w:val="00F55357"/>
    <w:rsid w:val="00F57583"/>
    <w:rsid w:val="00F5797F"/>
    <w:rsid w:val="00F6073E"/>
    <w:rsid w:val="00F631EC"/>
    <w:rsid w:val="00F63A5B"/>
    <w:rsid w:val="00F648B7"/>
    <w:rsid w:val="00F64D6D"/>
    <w:rsid w:val="00F66093"/>
    <w:rsid w:val="00F67CC3"/>
    <w:rsid w:val="00F70525"/>
    <w:rsid w:val="00F709EA"/>
    <w:rsid w:val="00F7170B"/>
    <w:rsid w:val="00F7269B"/>
    <w:rsid w:val="00F73458"/>
    <w:rsid w:val="00F7394B"/>
    <w:rsid w:val="00F7797E"/>
    <w:rsid w:val="00F800D7"/>
    <w:rsid w:val="00F8241C"/>
    <w:rsid w:val="00F8428A"/>
    <w:rsid w:val="00F847F7"/>
    <w:rsid w:val="00F8490A"/>
    <w:rsid w:val="00F854CF"/>
    <w:rsid w:val="00F85641"/>
    <w:rsid w:val="00F85F0E"/>
    <w:rsid w:val="00F866E9"/>
    <w:rsid w:val="00F86B14"/>
    <w:rsid w:val="00F915C1"/>
    <w:rsid w:val="00F91D13"/>
    <w:rsid w:val="00F92062"/>
    <w:rsid w:val="00F921D8"/>
    <w:rsid w:val="00F92BDD"/>
    <w:rsid w:val="00F95449"/>
    <w:rsid w:val="00F957EE"/>
    <w:rsid w:val="00F97B34"/>
    <w:rsid w:val="00FA1322"/>
    <w:rsid w:val="00FA2744"/>
    <w:rsid w:val="00FA2B9A"/>
    <w:rsid w:val="00FA3AE3"/>
    <w:rsid w:val="00FA3F0B"/>
    <w:rsid w:val="00FA4233"/>
    <w:rsid w:val="00FA5772"/>
    <w:rsid w:val="00FA7632"/>
    <w:rsid w:val="00FB0FB6"/>
    <w:rsid w:val="00FB1031"/>
    <w:rsid w:val="00FB1A5D"/>
    <w:rsid w:val="00FB1E94"/>
    <w:rsid w:val="00FB2FE8"/>
    <w:rsid w:val="00FB3306"/>
    <w:rsid w:val="00FB48B5"/>
    <w:rsid w:val="00FB73CB"/>
    <w:rsid w:val="00FB74C2"/>
    <w:rsid w:val="00FB7699"/>
    <w:rsid w:val="00FC1F7F"/>
    <w:rsid w:val="00FC2705"/>
    <w:rsid w:val="00FC65BB"/>
    <w:rsid w:val="00FC7AB9"/>
    <w:rsid w:val="00FD3198"/>
    <w:rsid w:val="00FD389D"/>
    <w:rsid w:val="00FD5265"/>
    <w:rsid w:val="00FD78C8"/>
    <w:rsid w:val="00FD7BBE"/>
    <w:rsid w:val="00FE15B0"/>
    <w:rsid w:val="00FE195C"/>
    <w:rsid w:val="00FE1AA7"/>
    <w:rsid w:val="00FE1BA5"/>
    <w:rsid w:val="00FE2DE2"/>
    <w:rsid w:val="00FE64DA"/>
    <w:rsid w:val="00FE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67BF7"/>
  <w15:docId w15:val="{4F2E972F-74BE-457B-B89D-CCAE7E0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609A"/>
    <w:pPr>
      <w:widowControl w:val="0"/>
    </w:pPr>
    <w:rPr>
      <w:rFonts w:ascii="Times New Roman" w:hAnsi="Times New Roman" w:cs="Times New Roman"/>
      <w:color w:val="000000"/>
      <w:kern w:val="0"/>
      <w:szCs w:val="2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54CF"/>
    <w:rPr>
      <w:rFonts w:ascii="Times New Roman" w:hAnsi="Times New Roman" w:cs="Times New Roman"/>
      <w:color w:val="000000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semiHidden/>
    <w:rsid w:val="00F854CF"/>
    <w:pPr>
      <w:jc w:val="center"/>
    </w:pPr>
    <w:rPr>
      <w:rFonts w:eastAsia="新細明體"/>
      <w:noProof/>
      <w:color w:val="auto"/>
      <w:kern w:val="2"/>
      <w:szCs w:val="24"/>
      <w:bdr w:val="none" w:sz="0" w:space="0" w:color="auto"/>
    </w:rPr>
  </w:style>
  <w:style w:type="character" w:customStyle="1" w:styleId="a5">
    <w:name w:val="註釋標題 字元"/>
    <w:basedOn w:val="a0"/>
    <w:link w:val="a4"/>
    <w:semiHidden/>
    <w:rsid w:val="00F854CF"/>
    <w:rPr>
      <w:rFonts w:ascii="Times New Roman" w:eastAsia="新細明體" w:hAnsi="Times New Roman" w:cs="Times New Roman"/>
      <w:noProof/>
      <w:szCs w:val="24"/>
    </w:rPr>
  </w:style>
  <w:style w:type="paragraph" w:styleId="a6">
    <w:name w:val="header"/>
    <w:basedOn w:val="a"/>
    <w:link w:val="a7"/>
    <w:uiPriority w:val="99"/>
    <w:unhideWhenUsed/>
    <w:rsid w:val="002E643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2E6430"/>
    <w:rPr>
      <w:rFonts w:ascii="Times New Roman" w:hAnsi="Times New Roman" w:cs="Times New Roman"/>
      <w:color w:val="000000"/>
      <w:kern w:val="0"/>
      <w:sz w:val="20"/>
      <w:szCs w:val="20"/>
      <w:bdr w:val="nil"/>
    </w:rPr>
  </w:style>
  <w:style w:type="paragraph" w:styleId="a8">
    <w:name w:val="footer"/>
    <w:basedOn w:val="a"/>
    <w:link w:val="a9"/>
    <w:uiPriority w:val="99"/>
    <w:unhideWhenUsed/>
    <w:rsid w:val="002E643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2E6430"/>
    <w:rPr>
      <w:rFonts w:ascii="Times New Roman" w:hAnsi="Times New Roman" w:cs="Times New Roman"/>
      <w:color w:val="000000"/>
      <w:kern w:val="0"/>
      <w:sz w:val="20"/>
      <w:szCs w:val="20"/>
      <w:bdr w:val="nil"/>
    </w:rPr>
  </w:style>
  <w:style w:type="paragraph" w:styleId="aa">
    <w:name w:val="Balloon Text"/>
    <w:basedOn w:val="a"/>
    <w:link w:val="ab"/>
    <w:uiPriority w:val="99"/>
    <w:semiHidden/>
    <w:unhideWhenUsed/>
    <w:rsid w:val="00775C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75C99"/>
    <w:rPr>
      <w:rFonts w:asciiTheme="majorHAnsi" w:eastAsiaTheme="majorEastAsia" w:hAnsiTheme="majorHAnsi" w:cstheme="majorBidi"/>
      <w:color w:val="000000"/>
      <w:kern w:val="0"/>
      <w:sz w:val="18"/>
      <w:szCs w:val="18"/>
      <w:bdr w:val="nil"/>
    </w:rPr>
  </w:style>
  <w:style w:type="character" w:styleId="ac">
    <w:name w:val="Hyperlink"/>
    <w:basedOn w:val="a0"/>
    <w:uiPriority w:val="99"/>
    <w:unhideWhenUsed/>
    <w:rsid w:val="007115D1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AB45D5"/>
    <w:rPr>
      <w:color w:val="800080" w:themeColor="followedHyperlink"/>
      <w:u w:val="single"/>
    </w:rPr>
  </w:style>
  <w:style w:type="paragraph" w:styleId="ae">
    <w:name w:val="List Paragraph"/>
    <w:basedOn w:val="a"/>
    <w:uiPriority w:val="34"/>
    <w:qFormat/>
    <w:rsid w:val="006D4ECE"/>
    <w:pPr>
      <w:ind w:leftChars="200" w:left="480"/>
    </w:pPr>
  </w:style>
  <w:style w:type="character" w:styleId="af">
    <w:name w:val="Unresolved Mention"/>
    <w:basedOn w:val="a0"/>
    <w:uiPriority w:val="99"/>
    <w:semiHidden/>
    <w:unhideWhenUsed/>
    <w:rsid w:val="00E74F2A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85341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53412"/>
    <w:pPr>
      <w:autoSpaceDE w:val="0"/>
      <w:autoSpaceDN w:val="0"/>
    </w:pPr>
    <w:rPr>
      <w:rFonts w:ascii="微軟正黑體" w:eastAsia="微軟正黑體" w:hAnsi="微軟正黑體" w:cs="微軟正黑體"/>
      <w:color w:val="auto"/>
      <w:sz w:val="22"/>
      <w:szCs w:val="22"/>
      <w:bdr w:val="none" w:sz="0" w:space="0" w:color="auto"/>
    </w:rPr>
  </w:style>
  <w:style w:type="character" w:styleId="af0">
    <w:name w:val="annotation reference"/>
    <w:basedOn w:val="a0"/>
    <w:uiPriority w:val="99"/>
    <w:semiHidden/>
    <w:unhideWhenUsed/>
    <w:rsid w:val="00451915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451915"/>
  </w:style>
  <w:style w:type="character" w:customStyle="1" w:styleId="af2">
    <w:name w:val="註解文字 字元"/>
    <w:basedOn w:val="a0"/>
    <w:link w:val="af1"/>
    <w:uiPriority w:val="99"/>
    <w:semiHidden/>
    <w:rsid w:val="00451915"/>
    <w:rPr>
      <w:rFonts w:ascii="Times New Roman" w:hAnsi="Times New Roman" w:cs="Times New Roman"/>
      <w:color w:val="000000"/>
      <w:kern w:val="0"/>
      <w:szCs w:val="20"/>
      <w:bdr w:val="nil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51915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451915"/>
    <w:rPr>
      <w:rFonts w:ascii="Times New Roman" w:hAnsi="Times New Roman" w:cs="Times New Roman"/>
      <w:b/>
      <w:bCs/>
      <w:color w:val="000000"/>
      <w:kern w:val="0"/>
      <w:szCs w:val="20"/>
      <w:bdr w:val="nil"/>
    </w:rPr>
  </w:style>
  <w:style w:type="paragraph" w:styleId="af5">
    <w:name w:val="Closing"/>
    <w:basedOn w:val="a"/>
    <w:link w:val="af6"/>
    <w:uiPriority w:val="99"/>
    <w:unhideWhenUsed/>
    <w:rsid w:val="00370874"/>
    <w:pPr>
      <w:ind w:leftChars="1800" w:left="100"/>
    </w:pPr>
    <w:rPr>
      <w:rFonts w:eastAsia="標楷體"/>
      <w:b/>
      <w:color w:val="auto"/>
      <w:kern w:val="2"/>
      <w:szCs w:val="24"/>
      <w:u w:val="single"/>
    </w:rPr>
  </w:style>
  <w:style w:type="character" w:customStyle="1" w:styleId="af6">
    <w:name w:val="結語 字元"/>
    <w:basedOn w:val="a0"/>
    <w:link w:val="af5"/>
    <w:uiPriority w:val="99"/>
    <w:rsid w:val="00370874"/>
    <w:rPr>
      <w:rFonts w:ascii="Times New Roman" w:eastAsia="標楷體" w:hAnsi="Times New Roman" w:cs="Times New Roman"/>
      <w:b/>
      <w:szCs w:val="24"/>
      <w:u w:val="single"/>
      <w:bdr w:val="nil"/>
    </w:rPr>
  </w:style>
  <w:style w:type="table" w:customStyle="1" w:styleId="1">
    <w:name w:val="表格格線1"/>
    <w:basedOn w:val="a1"/>
    <w:next w:val="a3"/>
    <w:uiPriority w:val="59"/>
    <w:rsid w:val="00542A5D"/>
    <w:rPr>
      <w:rFonts w:ascii="Times New Roman" w:hAnsi="Times New Roman" w:cs="Times New Roman"/>
      <w:color w:val="000000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D83407"/>
    <w:rPr>
      <w:rFonts w:ascii="Times New Roman" w:hAnsi="Times New Roman" w:cs="Times New Roman"/>
      <w:color w:val="000000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3"/>
    <w:uiPriority w:val="59"/>
    <w:rsid w:val="008B00D6"/>
    <w:rPr>
      <w:rFonts w:ascii="Times New Roman" w:hAnsi="Times New Roman" w:cs="Times New Roman"/>
      <w:color w:val="000000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3"/>
    <w:uiPriority w:val="59"/>
    <w:rsid w:val="008B00D6"/>
    <w:rPr>
      <w:rFonts w:ascii="Times New Roman" w:hAnsi="Times New Roman" w:cs="Times New Roman"/>
      <w:color w:val="000000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2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lungshan.org.tw/" TargetMode="External"/><Relationship Id="rId18" Type="http://schemas.openxmlformats.org/officeDocument/2006/relationships/hyperlink" Target="https://www.ntsec.gov.tw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mamuseum.org.tw/tw/" TargetMode="External"/><Relationship Id="rId17" Type="http://schemas.openxmlformats.org/officeDocument/2006/relationships/hyperlink" Target="https://www.ntsec.gov.tw/article/list.aspx?a=2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tsec.gov.tw/article/detail.aspx?a=584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aiwanwomencenter.org.tw/zh-tw/Home/Inde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tsec.gov.tw/article/detail.aspx?a=491" TargetMode="External"/><Relationship Id="rId10" Type="http://schemas.openxmlformats.org/officeDocument/2006/relationships/hyperlink" Target="https://www.npm.gov.tw/" TargetMode="External"/><Relationship Id="rId19" Type="http://schemas.openxmlformats.org/officeDocument/2006/relationships/hyperlink" Target="https://www.museum.org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pm.gov.tw" TargetMode="External"/><Relationship Id="rId14" Type="http://schemas.openxmlformats.org/officeDocument/2006/relationships/hyperlink" Target="https://www.ntsec.gov.tw/article/detail.aspx?a=50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92716-CFA2-42E9-823A-1B24807E8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4</Pages>
  <Words>716</Words>
  <Characters>4083</Characters>
  <Application>Microsoft Office Word</Application>
  <DocSecurity>0</DocSecurity>
  <Lines>34</Lines>
  <Paragraphs>9</Paragraphs>
  <ScaleCrop>false</ScaleCrop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sjdeng</dc:creator>
  <cp:keywords/>
  <dc:description/>
  <cp:lastModifiedBy>黃藝瑩</cp:lastModifiedBy>
  <cp:revision>222</cp:revision>
  <cp:lastPrinted>2026-07-29T08:18:00Z</cp:lastPrinted>
  <dcterms:created xsi:type="dcterms:W3CDTF">2025-07-07T06:42:00Z</dcterms:created>
  <dcterms:modified xsi:type="dcterms:W3CDTF">2026-08-13T08:22:00Z</dcterms:modified>
</cp:coreProperties>
</file>